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Open Sans ExtraBold" w:cs="Open Sans ExtraBold" w:eastAsia="Open Sans ExtraBold" w:hAnsi="Open Sans ExtraBold"/>
          <w:color w:val="98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Open Sans ExtraBold" w:cs="Open Sans ExtraBold" w:eastAsia="Open Sans ExtraBold" w:hAnsi="Open Sans ExtraBold"/>
          <w:color w:val="980000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color w:val="980000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-390742</wp:posOffset>
            </wp:positionH>
            <wp:positionV relativeFrom="page">
              <wp:posOffset>533400</wp:posOffset>
            </wp:positionV>
            <wp:extent cx="1548003" cy="441972"/>
            <wp:effectExtent b="0" l="0" r="0" t="0"/>
            <wp:wrapSquare wrapText="bothSides" distB="152400" distT="152400" distL="152400" distR="1524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8003" cy="4419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Open Sans ExtraBold" w:cs="Open Sans ExtraBold" w:eastAsia="Open Sans ExtraBold" w:hAnsi="Open Sans ExtraBold"/>
          <w:color w:val="980000"/>
          <w:rtl w:val="0"/>
        </w:rPr>
        <w:t xml:space="preserve">MISTRZOWIE WSPÓŁPRACY FAHRENHEITA</w:t>
      </w:r>
    </w:p>
    <w:p w:rsidR="00000000" w:rsidDel="00000000" w:rsidP="00000000" w:rsidRDefault="00000000" w:rsidRPr="00000000" w14:paraId="00000003">
      <w:pPr>
        <w:jc w:val="center"/>
        <w:rPr>
          <w:rFonts w:ascii="Open Sans ExtraBold" w:cs="Open Sans ExtraBold" w:eastAsia="Open Sans ExtraBold" w:hAnsi="Open Sans ExtraBold"/>
          <w:color w:val="980000"/>
        </w:rPr>
      </w:pPr>
      <w:r w:rsidDel="00000000" w:rsidR="00000000" w:rsidRPr="00000000">
        <w:rPr>
          <w:rFonts w:ascii="Open Sans ExtraBold" w:cs="Open Sans ExtraBold" w:eastAsia="Open Sans ExtraBold" w:hAnsi="Open Sans ExtraBold"/>
          <w:color w:val="980000"/>
          <w:rtl w:val="0"/>
        </w:rPr>
        <w:t xml:space="preserve">KONKURS DLA KÓŁ NAUKOWYCH UCZELNI FAHRENHEITA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1 - budżet projektu</w:t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Nazwa projektu: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4545"/>
        <w:gridCol w:w="1605"/>
        <w:gridCol w:w="2294"/>
        <w:tblGridChange w:id="0">
          <w:tblGrid>
            <w:gridCol w:w="585"/>
            <w:gridCol w:w="4545"/>
            <w:gridCol w:w="1605"/>
            <w:gridCol w:w="2294"/>
          </w:tblGrid>
        </w:tblGridChange>
      </w:tblGrid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L.p.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Przedmiot finansowania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Koszt brutto (zł)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Inne źródło finansowania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 ExtraBold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52400" distT="152400" distL="152400" distR="1524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-66674</wp:posOffset>
          </wp:positionV>
          <wp:extent cx="2470773" cy="372493"/>
          <wp:effectExtent b="0" l="0" r="0" t="0"/>
          <wp:wrapSquare wrapText="bothSides" distB="152400" distT="152400" distL="152400" distR="1524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0773" cy="37249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ExtraBold-bold.ttf"/><Relationship Id="rId2" Type="http://schemas.openxmlformats.org/officeDocument/2006/relationships/font" Target="fonts/OpenSansExtraBol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8MEICAX2EoTxidEazS4KsmnbzQ==">AMUW2mUNW0f/NK7PjPbPt9+faqBKkSRO6op+6Vld/pjTHBYDhPikc4FJrDHrxhd6qZNARVlVqmXD2owxzOkDau/12c3ukaO7FOis2l/mYy/v5pMespDKwAk=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