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71D07" w14:textId="77777777" w:rsidR="00A56C58" w:rsidRPr="00577200" w:rsidRDefault="00A56C58" w:rsidP="00577200">
      <w:pPr>
        <w:pStyle w:val="Nagwek1"/>
        <w:spacing w:before="0" w:line="240" w:lineRule="auto"/>
        <w:ind w:left="57" w:right="57"/>
        <w:rPr>
          <w:rFonts w:asciiTheme="minorHAnsi" w:hAnsiTheme="minorHAnsi" w:cstheme="minorHAnsi"/>
          <w:color w:val="auto"/>
          <w:sz w:val="22"/>
          <w:szCs w:val="22"/>
        </w:rPr>
      </w:pPr>
    </w:p>
    <w:p w14:paraId="266F3098" w14:textId="332A7D2A" w:rsidR="00E86ACE" w:rsidRPr="00577200" w:rsidRDefault="0022588A" w:rsidP="00577200">
      <w:pPr>
        <w:pStyle w:val="Nagwek1"/>
        <w:spacing w:before="0" w:line="240" w:lineRule="auto"/>
        <w:ind w:left="57" w:right="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77200">
        <w:rPr>
          <w:rFonts w:asciiTheme="minorHAnsi" w:hAnsiTheme="minorHAnsi" w:cstheme="minorHAnsi"/>
          <w:color w:val="auto"/>
          <w:sz w:val="22"/>
          <w:szCs w:val="22"/>
        </w:rPr>
        <w:t>POROZUMIENIE</w:t>
      </w:r>
      <w:r w:rsidR="001E6C5A" w:rsidRPr="0057720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3060" w:rsidRPr="00577200">
        <w:rPr>
          <w:rFonts w:asciiTheme="minorHAnsi" w:hAnsiTheme="minorHAnsi" w:cstheme="minorHAnsi"/>
          <w:color w:val="auto"/>
          <w:sz w:val="22"/>
          <w:szCs w:val="22"/>
        </w:rPr>
        <w:t xml:space="preserve">nr </w:t>
      </w:r>
    </w:p>
    <w:p w14:paraId="59028E1B" w14:textId="66CFAB48" w:rsidR="0022588A" w:rsidRPr="00577200" w:rsidRDefault="001E6C5A" w:rsidP="00577200">
      <w:pPr>
        <w:pStyle w:val="Nagwek1"/>
        <w:spacing w:before="0" w:line="240" w:lineRule="auto"/>
        <w:ind w:left="57" w:right="57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77200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113BB3" w:rsidRPr="00577200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Pr="00577200">
        <w:rPr>
          <w:rFonts w:asciiTheme="minorHAnsi" w:hAnsiTheme="minorHAnsi" w:cstheme="minorHAnsi"/>
          <w:color w:val="auto"/>
          <w:sz w:val="22"/>
          <w:szCs w:val="22"/>
        </w:rPr>
        <w:t>finansowanie projektu</w:t>
      </w:r>
      <w:r w:rsidR="0022588A" w:rsidRPr="00577200">
        <w:rPr>
          <w:rFonts w:asciiTheme="minorHAnsi" w:hAnsiTheme="minorHAnsi" w:cstheme="minorHAnsi"/>
          <w:color w:val="auto"/>
          <w:sz w:val="22"/>
          <w:szCs w:val="22"/>
        </w:rPr>
        <w:t xml:space="preserve"> w ramach konkursu:</w:t>
      </w:r>
    </w:p>
    <w:p w14:paraId="1530F1E1" w14:textId="4CFF683B" w:rsidR="0022588A" w:rsidRPr="00577200" w:rsidRDefault="0022588A" w:rsidP="00577200">
      <w:pPr>
        <w:spacing w:after="0" w:line="240" w:lineRule="auto"/>
        <w:ind w:left="57" w:right="57"/>
        <w:jc w:val="center"/>
        <w:rPr>
          <w:rFonts w:asciiTheme="minorHAnsi" w:hAnsiTheme="minorHAnsi" w:cstheme="minorHAnsi"/>
          <w:b/>
          <w:bCs/>
        </w:rPr>
      </w:pPr>
      <w:bookmarkStart w:id="0" w:name="_Hlk185594770"/>
      <w:r w:rsidRPr="00577200">
        <w:rPr>
          <w:rFonts w:asciiTheme="minorHAnsi" w:hAnsiTheme="minorHAnsi" w:cstheme="minorHAnsi"/>
          <w:b/>
          <w:bCs/>
        </w:rPr>
        <w:t>„</w:t>
      </w:r>
      <w:r w:rsidR="00614BE2" w:rsidRPr="00577200">
        <w:rPr>
          <w:rFonts w:asciiTheme="minorHAnsi" w:hAnsiTheme="minorHAnsi" w:cstheme="minorHAnsi"/>
          <w:b/>
          <w:bCs/>
        </w:rPr>
        <w:t>FAHRENHEIT SYNERGY PROGRAMME</w:t>
      </w:r>
      <w:r w:rsidRPr="00577200">
        <w:rPr>
          <w:rFonts w:asciiTheme="minorHAnsi" w:hAnsiTheme="minorHAnsi" w:cstheme="minorHAnsi"/>
          <w:b/>
          <w:bCs/>
        </w:rPr>
        <w:t>”</w:t>
      </w:r>
    </w:p>
    <w:bookmarkEnd w:id="0"/>
    <w:p w14:paraId="4FE91491" w14:textId="77777777" w:rsidR="0030622D" w:rsidRPr="00577200" w:rsidRDefault="0030622D" w:rsidP="00577200">
      <w:pPr>
        <w:spacing w:after="0" w:line="240" w:lineRule="auto"/>
        <w:ind w:left="57" w:right="57"/>
        <w:rPr>
          <w:rFonts w:asciiTheme="minorHAnsi" w:hAnsiTheme="minorHAnsi" w:cstheme="minorHAnsi"/>
        </w:rPr>
      </w:pPr>
    </w:p>
    <w:p w14:paraId="57A66387" w14:textId="003E1D1F" w:rsidR="00E86ACE" w:rsidRPr="005E133A" w:rsidRDefault="00E86ACE" w:rsidP="00577200">
      <w:pPr>
        <w:pStyle w:val="Tekstpodstawowy"/>
        <w:spacing w:after="0" w:line="240" w:lineRule="auto"/>
        <w:ind w:left="57" w:right="57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</w:rPr>
        <w:t xml:space="preserve">zawarta </w:t>
      </w:r>
      <w:r w:rsidRPr="005E133A">
        <w:rPr>
          <w:rFonts w:asciiTheme="minorHAnsi" w:hAnsiTheme="minorHAnsi" w:cstheme="minorHAnsi"/>
        </w:rPr>
        <w:t xml:space="preserve">w dniu </w:t>
      </w:r>
      <w:r w:rsidR="00803CA4" w:rsidRPr="005E133A">
        <w:rPr>
          <w:rFonts w:asciiTheme="minorHAnsi" w:hAnsiTheme="minorHAnsi" w:cstheme="minorHAnsi"/>
        </w:rPr>
        <w:t>………..</w:t>
      </w:r>
      <w:r w:rsidR="00023C25" w:rsidRPr="005E133A">
        <w:rPr>
          <w:rFonts w:asciiTheme="minorHAnsi" w:hAnsiTheme="minorHAnsi" w:cstheme="minorHAnsi"/>
        </w:rPr>
        <w:t>202</w:t>
      </w:r>
      <w:r w:rsidR="00CC3F10" w:rsidRPr="005E133A">
        <w:rPr>
          <w:rFonts w:asciiTheme="minorHAnsi" w:hAnsiTheme="minorHAnsi" w:cstheme="minorHAnsi"/>
        </w:rPr>
        <w:t>6</w:t>
      </w:r>
      <w:r w:rsidRPr="005E133A">
        <w:rPr>
          <w:rFonts w:asciiTheme="minorHAnsi" w:hAnsiTheme="minorHAnsi" w:cstheme="minorHAnsi"/>
        </w:rPr>
        <w:t xml:space="preserve"> r. w </w:t>
      </w:r>
      <w:r w:rsidR="0022588A" w:rsidRPr="005E133A">
        <w:rPr>
          <w:rFonts w:asciiTheme="minorHAnsi" w:hAnsiTheme="minorHAnsi" w:cstheme="minorHAnsi"/>
        </w:rPr>
        <w:t>Gdańsku</w:t>
      </w:r>
      <w:r w:rsidRPr="005E133A">
        <w:rPr>
          <w:rFonts w:asciiTheme="minorHAnsi" w:hAnsiTheme="minorHAnsi" w:cstheme="minorHAnsi"/>
        </w:rPr>
        <w:t>,</w:t>
      </w:r>
      <w:r w:rsidR="00044B85" w:rsidRPr="005E133A">
        <w:rPr>
          <w:rFonts w:asciiTheme="minorHAnsi" w:hAnsiTheme="minorHAnsi" w:cstheme="minorHAnsi"/>
          <w:b/>
        </w:rPr>
        <w:t xml:space="preserve"> po</w:t>
      </w:r>
      <w:r w:rsidRPr="005E133A">
        <w:rPr>
          <w:rFonts w:asciiTheme="minorHAnsi" w:hAnsiTheme="minorHAnsi" w:cstheme="minorHAnsi"/>
        </w:rPr>
        <w:t>między:</w:t>
      </w:r>
    </w:p>
    <w:p w14:paraId="14210E70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  <w:b/>
        </w:rPr>
      </w:pPr>
    </w:p>
    <w:p w14:paraId="66645465" w14:textId="2018998C" w:rsidR="00044B85" w:rsidRPr="005E133A" w:rsidRDefault="00044B85" w:rsidP="00577200">
      <w:pPr>
        <w:pStyle w:val="Akapitzlist"/>
        <w:numPr>
          <w:ilvl w:val="0"/>
          <w:numId w:val="42"/>
        </w:num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/>
        </w:rPr>
      </w:pPr>
      <w:r w:rsidRPr="005E133A">
        <w:rPr>
          <w:rFonts w:asciiTheme="minorHAnsi" w:hAnsiTheme="minorHAnsi" w:cstheme="minorHAnsi"/>
          <w:b/>
        </w:rPr>
        <w:t xml:space="preserve">Związkiem Uczelni w Gdańsku im. Daniela Fahrenheita </w:t>
      </w:r>
      <w:r w:rsidRPr="005E133A">
        <w:rPr>
          <w:rFonts w:asciiTheme="minorHAnsi" w:hAnsiTheme="minorHAnsi" w:cstheme="minorHAnsi"/>
          <w:bCs/>
        </w:rPr>
        <w:t xml:space="preserve">z siedzibą w Gdańsku, </w:t>
      </w:r>
      <w:r w:rsidRPr="005E133A">
        <w:rPr>
          <w:rFonts w:asciiTheme="minorHAnsi" w:hAnsiTheme="minorHAnsi" w:cstheme="minorHAnsi"/>
          <w:bCs/>
        </w:rPr>
        <w:br/>
        <w:t xml:space="preserve">al. Zwycięstwa 27, 80-219 Gdańsk, NIP: 9571130404 ; REGON: 387915998, reprezentowanym przez </w:t>
      </w:r>
      <w:r w:rsidR="00DB7ABE" w:rsidRPr="005E133A">
        <w:rPr>
          <w:rFonts w:asciiTheme="minorHAnsi" w:hAnsiTheme="minorHAnsi" w:cstheme="minorHAnsi"/>
        </w:rPr>
        <w:t xml:space="preserve"> ………..</w:t>
      </w:r>
      <w:r w:rsidRPr="005E133A">
        <w:rPr>
          <w:rFonts w:asciiTheme="minorHAnsi" w:hAnsiTheme="minorHAnsi" w:cstheme="minorHAnsi"/>
          <w:bCs/>
        </w:rPr>
        <w:t xml:space="preserve"> – Dyrektor Związku Uczelni w Gdańsku im. Daniela Fahrenheita, </w:t>
      </w:r>
      <w:r w:rsidRPr="005E133A">
        <w:rPr>
          <w:rFonts w:asciiTheme="minorHAnsi" w:hAnsiTheme="minorHAnsi" w:cstheme="minorHAnsi"/>
        </w:rPr>
        <w:t>zwanym dalej</w:t>
      </w:r>
      <w:r w:rsidRPr="005E133A">
        <w:rPr>
          <w:rFonts w:asciiTheme="minorHAnsi" w:hAnsiTheme="minorHAnsi" w:cstheme="minorHAnsi"/>
          <w:b/>
        </w:rPr>
        <w:t xml:space="preserve"> „</w:t>
      </w:r>
      <w:proofErr w:type="spellStart"/>
      <w:r w:rsidRPr="005E133A">
        <w:rPr>
          <w:rFonts w:asciiTheme="minorHAnsi" w:hAnsiTheme="minorHAnsi" w:cstheme="minorHAnsi"/>
          <w:b/>
        </w:rPr>
        <w:t>FarU</w:t>
      </w:r>
      <w:proofErr w:type="spellEnd"/>
      <w:r w:rsidRPr="005E133A">
        <w:rPr>
          <w:rFonts w:asciiTheme="minorHAnsi" w:hAnsiTheme="minorHAnsi" w:cstheme="minorHAnsi"/>
          <w:b/>
        </w:rPr>
        <w:t>”</w:t>
      </w:r>
    </w:p>
    <w:p w14:paraId="4254C6D9" w14:textId="0B67016D" w:rsidR="00044B85" w:rsidRPr="005E133A" w:rsidRDefault="00044B85" w:rsidP="00577200">
      <w:pPr>
        <w:pStyle w:val="Akapitzlist"/>
        <w:numPr>
          <w:ilvl w:val="0"/>
          <w:numId w:val="42"/>
        </w:num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r w:rsidRPr="005E133A">
        <w:rPr>
          <w:rFonts w:asciiTheme="minorHAnsi" w:hAnsiTheme="minorHAnsi" w:cstheme="minorHAnsi"/>
          <w:b/>
        </w:rPr>
        <w:t>Gdańskim Uniwersytetem Medycznym</w:t>
      </w:r>
      <w:r w:rsidRPr="005E133A">
        <w:rPr>
          <w:rFonts w:asciiTheme="minorHAnsi" w:hAnsiTheme="minorHAnsi" w:cstheme="minorHAnsi"/>
          <w:bCs/>
        </w:rPr>
        <w:t xml:space="preserve"> z siedzibą w Gdańsku, ul. Marii Skłodowskiej-Curie 3a, 80-210 Gdańsk, NIP: 5840955985, REGON: 000288627 reprezentowanym przez </w:t>
      </w:r>
      <w:r w:rsidRPr="005E133A">
        <w:rPr>
          <w:rFonts w:asciiTheme="minorHAnsi" w:hAnsiTheme="minorHAnsi" w:cstheme="minorHAnsi"/>
          <w:bCs/>
        </w:rPr>
        <w:br/>
        <w:t xml:space="preserve">prof. dr hab. Michała Markuszewskiego – Rektora Gdańskiego Uniwersytetu Medycznego, zwanym dalej </w:t>
      </w:r>
      <w:r w:rsidRPr="005E133A">
        <w:rPr>
          <w:rFonts w:asciiTheme="minorHAnsi" w:hAnsiTheme="minorHAnsi" w:cstheme="minorHAnsi"/>
          <w:b/>
          <w:bCs/>
        </w:rPr>
        <w:t>„GUMed”</w:t>
      </w:r>
      <w:r w:rsidRPr="005E133A">
        <w:rPr>
          <w:rFonts w:asciiTheme="minorHAnsi" w:hAnsiTheme="minorHAnsi" w:cstheme="minorHAnsi"/>
          <w:bCs/>
        </w:rPr>
        <w:t xml:space="preserve"> </w:t>
      </w:r>
    </w:p>
    <w:p w14:paraId="1CC3239B" w14:textId="27667AF0" w:rsidR="00044B85" w:rsidRPr="005E133A" w:rsidRDefault="00044B85" w:rsidP="00577200">
      <w:pPr>
        <w:pStyle w:val="Akapitzlist"/>
        <w:numPr>
          <w:ilvl w:val="0"/>
          <w:numId w:val="42"/>
        </w:num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r w:rsidRPr="005E133A">
        <w:rPr>
          <w:rFonts w:asciiTheme="minorHAnsi" w:hAnsiTheme="minorHAnsi" w:cstheme="minorHAnsi"/>
          <w:b/>
        </w:rPr>
        <w:t>Politechniką Gdańską</w:t>
      </w:r>
      <w:r w:rsidRPr="005E133A">
        <w:rPr>
          <w:rFonts w:asciiTheme="minorHAnsi" w:hAnsiTheme="minorHAnsi" w:cstheme="minorHAnsi"/>
          <w:bCs/>
        </w:rPr>
        <w:t xml:space="preserve"> z siedzibą w Gdańsku, u. Gabriela Narutowicza 11/12, 80-233 Gdańsk, NIP: 5840203593, REGON:000001620 reprezentowaną przez prof. dr hab. inż. Krzysztofa Wilde – Rektora Politechniki Gdańskiej,  zwaną dalej </w:t>
      </w:r>
      <w:r w:rsidRPr="005E133A">
        <w:rPr>
          <w:rFonts w:asciiTheme="minorHAnsi" w:hAnsiTheme="minorHAnsi" w:cstheme="minorHAnsi"/>
          <w:b/>
          <w:bCs/>
        </w:rPr>
        <w:t>„PG”</w:t>
      </w:r>
      <w:r w:rsidRPr="005E133A">
        <w:rPr>
          <w:rFonts w:asciiTheme="minorHAnsi" w:hAnsiTheme="minorHAnsi" w:cstheme="minorHAnsi"/>
          <w:bCs/>
        </w:rPr>
        <w:t xml:space="preserve"> </w:t>
      </w:r>
    </w:p>
    <w:p w14:paraId="10D234EB" w14:textId="6FAF7249" w:rsidR="00044B85" w:rsidRPr="005E133A" w:rsidRDefault="00044B85" w:rsidP="00577200">
      <w:pPr>
        <w:pStyle w:val="Akapitzlist"/>
        <w:numPr>
          <w:ilvl w:val="0"/>
          <w:numId w:val="42"/>
        </w:num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/>
        </w:rPr>
      </w:pPr>
      <w:r w:rsidRPr="005E133A">
        <w:rPr>
          <w:rFonts w:asciiTheme="minorHAnsi" w:hAnsiTheme="minorHAnsi" w:cstheme="minorHAnsi"/>
          <w:b/>
        </w:rPr>
        <w:t>Uniwersytetem Gdańskim</w:t>
      </w:r>
      <w:r w:rsidRPr="005E133A">
        <w:rPr>
          <w:rFonts w:asciiTheme="minorHAnsi" w:hAnsiTheme="minorHAnsi" w:cstheme="minorHAnsi"/>
          <w:bCs/>
        </w:rPr>
        <w:t xml:space="preserve"> z siedzibą w Gdańsku, ul. Jana Bażyńskiego 8, 80-309 Gdańsk, NIP: 5840203239, REGON: 000001330 reprezentowanym przez prof. dr hab. Piotra Stepnowskiego – Rektora Uniwersytetu Gdańskiego, zwanym dalej</w:t>
      </w:r>
      <w:r w:rsidRPr="005E133A">
        <w:rPr>
          <w:rFonts w:asciiTheme="minorHAnsi" w:hAnsiTheme="minorHAnsi" w:cstheme="minorHAnsi"/>
          <w:b/>
        </w:rPr>
        <w:t xml:space="preserve"> „UG”</w:t>
      </w:r>
    </w:p>
    <w:p w14:paraId="6B44CA59" w14:textId="77777777" w:rsidR="00044B85" w:rsidRPr="005E133A" w:rsidRDefault="00044B85" w:rsidP="00577200">
      <w:p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</w:p>
    <w:p w14:paraId="4913B443" w14:textId="77777777" w:rsidR="00044B85" w:rsidRPr="005E133A" w:rsidRDefault="00044B85" w:rsidP="00577200">
      <w:pPr>
        <w:suppressAutoHyphens/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r w:rsidRPr="005E133A">
        <w:rPr>
          <w:rFonts w:asciiTheme="minorHAnsi" w:hAnsiTheme="minorHAnsi" w:cstheme="minorHAnsi"/>
          <w:bCs/>
        </w:rPr>
        <w:t xml:space="preserve">zwanymi dalej łącznie lub odrębnie </w:t>
      </w:r>
      <w:r w:rsidRPr="005E133A">
        <w:rPr>
          <w:rFonts w:asciiTheme="minorHAnsi" w:hAnsiTheme="minorHAnsi" w:cstheme="minorHAnsi"/>
          <w:b/>
          <w:bCs/>
        </w:rPr>
        <w:t xml:space="preserve">„Stronami”, </w:t>
      </w:r>
      <w:r w:rsidRPr="005E133A">
        <w:rPr>
          <w:rFonts w:asciiTheme="minorHAnsi" w:hAnsiTheme="minorHAnsi" w:cstheme="minorHAnsi"/>
        </w:rPr>
        <w:t>zaś GUMed, UG i PG zwanymi dalej łącznie</w:t>
      </w:r>
      <w:r w:rsidRPr="005E133A">
        <w:rPr>
          <w:rFonts w:asciiTheme="minorHAnsi" w:hAnsiTheme="minorHAnsi" w:cstheme="minorHAnsi"/>
          <w:b/>
          <w:bCs/>
        </w:rPr>
        <w:t xml:space="preserve"> „Uczelniami”</w:t>
      </w:r>
      <w:r w:rsidRPr="005E133A">
        <w:rPr>
          <w:rFonts w:asciiTheme="minorHAnsi" w:hAnsiTheme="minorHAnsi" w:cstheme="minorHAnsi"/>
          <w:bCs/>
        </w:rPr>
        <w:t xml:space="preserve"> </w:t>
      </w:r>
    </w:p>
    <w:p w14:paraId="13F758F7" w14:textId="77777777" w:rsidR="00044B85" w:rsidRPr="005E133A" w:rsidRDefault="00044B85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lang w:eastAsia="pl-PL"/>
        </w:rPr>
      </w:pPr>
    </w:p>
    <w:p w14:paraId="131CC16B" w14:textId="77777777" w:rsidR="00044B85" w:rsidRPr="005E133A" w:rsidRDefault="00044B85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lang w:eastAsia="pl-PL"/>
        </w:rPr>
      </w:pPr>
      <w:r w:rsidRPr="005E133A">
        <w:rPr>
          <w:rFonts w:asciiTheme="minorHAnsi" w:hAnsiTheme="minorHAnsi" w:cstheme="minorHAnsi"/>
          <w:lang w:eastAsia="pl-PL"/>
        </w:rPr>
        <w:t>Osoby reprezentujące Strony oświadczają, że w dniu zawarcia niniejszej umowy o współpracy (dalej: „Umowy”) są umocowane do zaciągania zobowiązań wynikających z niniejszej Umowy i zawierają Umowę następującej treści:</w:t>
      </w:r>
    </w:p>
    <w:p w14:paraId="5C80914B" w14:textId="77777777" w:rsidR="001E6C5A" w:rsidRPr="005E133A" w:rsidRDefault="001E6C5A" w:rsidP="00577200">
      <w:pPr>
        <w:pStyle w:val="Lista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a</w:t>
      </w:r>
    </w:p>
    <w:p w14:paraId="1BBDD5FC" w14:textId="76112640" w:rsidR="0022588A" w:rsidRPr="005E133A" w:rsidRDefault="0022588A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  <w:b/>
          <w:bCs/>
        </w:rPr>
        <w:t xml:space="preserve">Zespołem </w:t>
      </w:r>
      <w:r w:rsidR="00044B85" w:rsidRPr="005E133A">
        <w:rPr>
          <w:rFonts w:asciiTheme="minorHAnsi" w:hAnsiTheme="minorHAnsi" w:cstheme="minorHAnsi"/>
          <w:b/>
          <w:bCs/>
        </w:rPr>
        <w:t>Badawczym</w:t>
      </w:r>
      <w:r w:rsidR="00044B85" w:rsidRPr="005E133A">
        <w:rPr>
          <w:rFonts w:asciiTheme="minorHAnsi" w:hAnsiTheme="minorHAnsi" w:cstheme="minorHAnsi"/>
        </w:rPr>
        <w:t xml:space="preserve"> </w:t>
      </w:r>
      <w:r w:rsidRPr="005E133A">
        <w:rPr>
          <w:rFonts w:asciiTheme="minorHAnsi" w:hAnsiTheme="minorHAnsi" w:cstheme="minorHAnsi"/>
        </w:rPr>
        <w:t xml:space="preserve">zgłaszającym projekt w Konkursie w </w:t>
      </w:r>
      <w:r w:rsidR="00044B85" w:rsidRPr="005E133A">
        <w:rPr>
          <w:rFonts w:asciiTheme="minorHAnsi" w:hAnsiTheme="minorHAnsi" w:cstheme="minorHAnsi"/>
        </w:rPr>
        <w:t xml:space="preserve">Programie Program FAHRENHEIT SYNERGY PROGRAMME w </w:t>
      </w:r>
      <w:r w:rsidRPr="005E133A">
        <w:rPr>
          <w:rFonts w:asciiTheme="minorHAnsi" w:hAnsiTheme="minorHAnsi" w:cstheme="minorHAnsi"/>
        </w:rPr>
        <w:t>składzie</w:t>
      </w:r>
      <w:r w:rsidR="00044B85" w:rsidRPr="005E133A">
        <w:rPr>
          <w:rFonts w:asciiTheme="minorHAnsi" w:hAnsiTheme="minorHAnsi" w:cstheme="minorHAnsi"/>
        </w:rPr>
        <w:t xml:space="preserve"> następujących grup badawczych</w:t>
      </w:r>
      <w:r w:rsidRPr="005E133A">
        <w:rPr>
          <w:rFonts w:asciiTheme="minorHAnsi" w:hAnsiTheme="minorHAnsi" w:cstheme="minorHAnsi"/>
        </w:rPr>
        <w:t xml:space="preserve">: </w:t>
      </w:r>
    </w:p>
    <w:p w14:paraId="03B9ACDC" w14:textId="0AF56934" w:rsidR="00044B85" w:rsidRPr="005E133A" w:rsidRDefault="0022588A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1. </w:t>
      </w:r>
      <w:r w:rsidR="00044B85" w:rsidRPr="005E133A">
        <w:rPr>
          <w:rFonts w:asciiTheme="minorHAnsi" w:hAnsiTheme="minorHAnsi" w:cstheme="minorHAnsi"/>
        </w:rPr>
        <w:t xml:space="preserve">Grupa Badawcza GUMed w składzie: </w:t>
      </w:r>
    </w:p>
    <w:p w14:paraId="79802DEA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a) </w:t>
      </w:r>
      <w:r w:rsidR="0022588A" w:rsidRPr="005E133A">
        <w:rPr>
          <w:rFonts w:asciiTheme="minorHAnsi" w:hAnsiTheme="minorHAnsi" w:cstheme="minorHAnsi"/>
        </w:rPr>
        <w:t>[…]</w:t>
      </w:r>
      <w:r w:rsidRPr="005E133A">
        <w:rPr>
          <w:rFonts w:asciiTheme="minorHAnsi" w:hAnsiTheme="minorHAnsi" w:cstheme="minorHAnsi"/>
        </w:rPr>
        <w:t xml:space="preserve"> </w:t>
      </w:r>
    </w:p>
    <w:p w14:paraId="387DFA37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b) [.];</w:t>
      </w:r>
    </w:p>
    <w:p w14:paraId="7F272DA8" w14:textId="08883791" w:rsidR="0022588A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  <w:b/>
          <w:bCs/>
        </w:rPr>
      </w:pPr>
      <w:r w:rsidRPr="005E133A">
        <w:rPr>
          <w:rFonts w:asciiTheme="minorHAnsi" w:hAnsiTheme="minorHAnsi" w:cstheme="minorHAnsi"/>
          <w:b/>
          <w:bCs/>
        </w:rPr>
        <w:t>c) na czele z Liderem: […]</w:t>
      </w:r>
      <w:r w:rsidR="0022588A" w:rsidRPr="005E133A">
        <w:rPr>
          <w:rFonts w:asciiTheme="minorHAnsi" w:hAnsiTheme="minorHAnsi" w:cstheme="minorHAnsi"/>
          <w:b/>
          <w:bCs/>
        </w:rPr>
        <w:t>;</w:t>
      </w:r>
    </w:p>
    <w:p w14:paraId="4F412382" w14:textId="03D19E6D" w:rsidR="00044B85" w:rsidRPr="005E133A" w:rsidRDefault="0022588A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2. </w:t>
      </w:r>
      <w:r w:rsidR="00044B85" w:rsidRPr="005E133A">
        <w:rPr>
          <w:rFonts w:asciiTheme="minorHAnsi" w:hAnsiTheme="minorHAnsi" w:cstheme="minorHAnsi"/>
          <w:b/>
          <w:bCs/>
        </w:rPr>
        <w:t>Grupa Badawcza PG</w:t>
      </w:r>
      <w:r w:rsidR="00044B85" w:rsidRPr="005E133A">
        <w:rPr>
          <w:rFonts w:asciiTheme="minorHAnsi" w:hAnsiTheme="minorHAnsi" w:cstheme="minorHAnsi"/>
        </w:rPr>
        <w:t xml:space="preserve"> w składzie: </w:t>
      </w:r>
    </w:p>
    <w:p w14:paraId="6B190A3B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a) […] </w:t>
      </w:r>
    </w:p>
    <w:p w14:paraId="3AAA767D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b) [.];</w:t>
      </w:r>
    </w:p>
    <w:p w14:paraId="62C828E9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c) na czele z Liderem: […];</w:t>
      </w:r>
    </w:p>
    <w:p w14:paraId="396E9AEF" w14:textId="1BB7675C" w:rsidR="00044B85" w:rsidRPr="005E133A" w:rsidRDefault="0022588A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3. </w:t>
      </w:r>
      <w:r w:rsidR="00044B85" w:rsidRPr="005E133A">
        <w:rPr>
          <w:rFonts w:asciiTheme="minorHAnsi" w:hAnsiTheme="minorHAnsi" w:cstheme="minorHAnsi"/>
          <w:b/>
          <w:bCs/>
        </w:rPr>
        <w:t>Grupa Badawcza UG</w:t>
      </w:r>
      <w:r w:rsidR="00044B85" w:rsidRPr="005E133A">
        <w:rPr>
          <w:rFonts w:asciiTheme="minorHAnsi" w:hAnsiTheme="minorHAnsi" w:cstheme="minorHAnsi"/>
        </w:rPr>
        <w:t xml:space="preserve"> w składzie: […] Lider: […];</w:t>
      </w:r>
    </w:p>
    <w:p w14:paraId="19BE2286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 xml:space="preserve">a) […] </w:t>
      </w:r>
    </w:p>
    <w:p w14:paraId="2E3F1C76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b) [.];</w:t>
      </w:r>
    </w:p>
    <w:p w14:paraId="0F6C5ECA" w14:textId="77777777" w:rsidR="00044B85" w:rsidRPr="005E133A" w:rsidRDefault="00044B85" w:rsidP="00577200">
      <w:pPr>
        <w:pStyle w:val="Tekstpodstawowy"/>
        <w:spacing w:after="0" w:line="240" w:lineRule="auto"/>
        <w:ind w:left="57" w:right="57"/>
        <w:jc w:val="both"/>
        <w:rPr>
          <w:rFonts w:asciiTheme="minorHAnsi" w:hAnsiTheme="minorHAnsi" w:cstheme="minorHAnsi"/>
          <w:b/>
          <w:bCs/>
        </w:rPr>
      </w:pPr>
      <w:r w:rsidRPr="005E133A">
        <w:rPr>
          <w:rFonts w:asciiTheme="minorHAnsi" w:hAnsiTheme="minorHAnsi" w:cstheme="minorHAnsi"/>
          <w:b/>
          <w:bCs/>
        </w:rPr>
        <w:t>c) na czele z Liderem: […];</w:t>
      </w:r>
    </w:p>
    <w:p w14:paraId="0CA6BD6E" w14:textId="77777777" w:rsidR="0022588A" w:rsidRPr="005E133A" w:rsidRDefault="0022588A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dalej  „</w:t>
      </w:r>
      <w:r w:rsidRPr="005E133A">
        <w:rPr>
          <w:rFonts w:asciiTheme="minorHAnsi" w:hAnsiTheme="minorHAnsi" w:cstheme="minorHAnsi"/>
          <w:b/>
          <w:bCs/>
        </w:rPr>
        <w:t>Beneficjent</w:t>
      </w:r>
      <w:r w:rsidRPr="005E133A">
        <w:rPr>
          <w:rFonts w:asciiTheme="minorHAnsi" w:hAnsiTheme="minorHAnsi" w:cstheme="minorHAnsi"/>
        </w:rPr>
        <w:t>”,</w:t>
      </w:r>
    </w:p>
    <w:p w14:paraId="558BA13D" w14:textId="77777777" w:rsidR="00E86ACE" w:rsidRPr="005E133A" w:rsidRDefault="00E86ACE" w:rsidP="00577200">
      <w:pPr>
        <w:pStyle w:val="Lista3"/>
        <w:spacing w:after="0" w:line="240" w:lineRule="auto"/>
        <w:ind w:left="57" w:right="57" w:firstLine="0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dalej łącznie „</w:t>
      </w:r>
      <w:r w:rsidR="00596A12" w:rsidRPr="005E133A">
        <w:rPr>
          <w:rFonts w:asciiTheme="minorHAnsi" w:hAnsiTheme="minorHAnsi" w:cstheme="minorHAnsi"/>
          <w:b/>
          <w:bCs/>
          <w:lang w:eastAsia="ar-SA"/>
        </w:rPr>
        <w:t>Strony</w:t>
      </w:r>
      <w:r w:rsidRPr="005E133A">
        <w:rPr>
          <w:rFonts w:asciiTheme="minorHAnsi" w:hAnsiTheme="minorHAnsi" w:cstheme="minorHAnsi"/>
        </w:rPr>
        <w:t>”.</w:t>
      </w:r>
    </w:p>
    <w:p w14:paraId="273F049C" w14:textId="77777777" w:rsidR="00D84833" w:rsidRPr="005E133A" w:rsidRDefault="00D84833" w:rsidP="00577200">
      <w:pPr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</w:p>
    <w:p w14:paraId="37A0AD3D" w14:textId="77777777" w:rsidR="00382351" w:rsidRPr="005E133A" w:rsidRDefault="00E86ACE" w:rsidP="00577200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Strony uzgadniają następujące warunki</w:t>
      </w:r>
      <w:r w:rsidRPr="005E133A">
        <w:rPr>
          <w:rFonts w:asciiTheme="minorHAnsi" w:hAnsiTheme="minorHAnsi" w:cstheme="minorHAnsi"/>
          <w:i/>
        </w:rPr>
        <w:t xml:space="preserve"> </w:t>
      </w:r>
      <w:r w:rsidRPr="005E133A">
        <w:rPr>
          <w:rFonts w:asciiTheme="minorHAnsi" w:hAnsiTheme="minorHAnsi" w:cstheme="minorHAnsi"/>
        </w:rPr>
        <w:t>łączącej ich</w:t>
      </w:r>
      <w:r w:rsidRPr="005E133A">
        <w:rPr>
          <w:rFonts w:asciiTheme="minorHAnsi" w:hAnsiTheme="minorHAnsi" w:cstheme="minorHAnsi"/>
          <w:i/>
        </w:rPr>
        <w:t xml:space="preserve"> </w:t>
      </w:r>
      <w:r w:rsidRPr="005E133A">
        <w:rPr>
          <w:rFonts w:asciiTheme="minorHAnsi" w:hAnsiTheme="minorHAnsi" w:cstheme="minorHAnsi"/>
        </w:rPr>
        <w:t xml:space="preserve">umowy </w:t>
      </w:r>
      <w:r w:rsidRPr="005E133A">
        <w:rPr>
          <w:rFonts w:asciiTheme="minorHAnsi" w:eastAsiaTheme="minorHAnsi" w:hAnsiTheme="minorHAnsi" w:cstheme="minorHAnsi"/>
        </w:rPr>
        <w:t xml:space="preserve">o </w:t>
      </w:r>
      <w:r w:rsidR="00920F4B" w:rsidRPr="005E133A">
        <w:rPr>
          <w:rFonts w:asciiTheme="minorHAnsi" w:eastAsiaTheme="minorHAnsi" w:hAnsiTheme="minorHAnsi" w:cstheme="minorHAnsi"/>
        </w:rPr>
        <w:t xml:space="preserve">realizację </w:t>
      </w:r>
      <w:r w:rsidRPr="005E133A">
        <w:rPr>
          <w:rFonts w:asciiTheme="minorHAnsi" w:eastAsiaTheme="minorHAnsi" w:hAnsiTheme="minorHAnsi" w:cstheme="minorHAnsi"/>
        </w:rPr>
        <w:t xml:space="preserve">i </w:t>
      </w:r>
      <w:r w:rsidR="00920F4B" w:rsidRPr="005E133A">
        <w:rPr>
          <w:rFonts w:asciiTheme="minorHAnsi" w:eastAsiaTheme="minorHAnsi" w:hAnsiTheme="minorHAnsi" w:cstheme="minorHAnsi"/>
        </w:rPr>
        <w:t>do</w:t>
      </w:r>
      <w:r w:rsidRPr="005E133A">
        <w:rPr>
          <w:rFonts w:asciiTheme="minorHAnsi" w:eastAsiaTheme="minorHAnsi" w:hAnsiTheme="minorHAnsi" w:cstheme="minorHAnsi"/>
        </w:rPr>
        <w:t>finansowanie</w:t>
      </w:r>
      <w:r w:rsidR="007E0AB6" w:rsidRPr="005E133A">
        <w:rPr>
          <w:rFonts w:asciiTheme="minorHAnsi" w:hAnsiTheme="minorHAnsi" w:cstheme="minorHAnsi"/>
        </w:rPr>
        <w:t xml:space="preserve"> p</w:t>
      </w:r>
      <w:r w:rsidR="004F450F" w:rsidRPr="005E133A">
        <w:rPr>
          <w:rFonts w:asciiTheme="minorHAnsi" w:hAnsiTheme="minorHAnsi" w:cstheme="minorHAnsi"/>
        </w:rPr>
        <w:t xml:space="preserve">rojektu (dalej </w:t>
      </w:r>
      <w:r w:rsidRPr="005E133A">
        <w:rPr>
          <w:rFonts w:asciiTheme="minorHAnsi" w:hAnsiTheme="minorHAnsi" w:cstheme="minorHAnsi"/>
        </w:rPr>
        <w:t>"</w:t>
      </w:r>
      <w:r w:rsidRPr="005E133A">
        <w:rPr>
          <w:rFonts w:asciiTheme="minorHAnsi" w:hAnsiTheme="minorHAnsi" w:cstheme="minorHAnsi"/>
          <w:b/>
        </w:rPr>
        <w:t>Umowa</w:t>
      </w:r>
      <w:r w:rsidRPr="005E133A">
        <w:rPr>
          <w:rFonts w:asciiTheme="minorHAnsi" w:hAnsiTheme="minorHAnsi" w:cstheme="minorHAnsi"/>
        </w:rPr>
        <w:t xml:space="preserve">"). </w:t>
      </w:r>
    </w:p>
    <w:p w14:paraId="2A22CB76" w14:textId="77777777" w:rsidR="00382351" w:rsidRPr="005E133A" w:rsidRDefault="000C48F6" w:rsidP="0057720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E133A">
        <w:rPr>
          <w:rFonts w:asciiTheme="minorHAnsi" w:hAnsiTheme="minorHAnsi" w:cstheme="minorHAnsi"/>
          <w:b/>
        </w:rPr>
        <w:t xml:space="preserve">§ 1. Definicje </w:t>
      </w:r>
    </w:p>
    <w:p w14:paraId="13E44097" w14:textId="77777777" w:rsidR="00E86ACE" w:rsidRPr="005E133A" w:rsidRDefault="00E86ACE" w:rsidP="00577200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E133A">
        <w:rPr>
          <w:rFonts w:asciiTheme="minorHAnsi" w:hAnsiTheme="minorHAnsi" w:cstheme="minorHAnsi"/>
        </w:rPr>
        <w:t>Pojęcia pisane z wielkiej litery, a niezdefiniowane niżej, mają zna</w:t>
      </w:r>
      <w:r w:rsidR="006638A8" w:rsidRPr="005E133A">
        <w:rPr>
          <w:rFonts w:asciiTheme="minorHAnsi" w:hAnsiTheme="minorHAnsi" w:cstheme="minorHAnsi"/>
        </w:rPr>
        <w:t xml:space="preserve">czenie nadane im w </w:t>
      </w:r>
      <w:r w:rsidR="00EE51AC" w:rsidRPr="005E133A">
        <w:rPr>
          <w:rFonts w:asciiTheme="minorHAnsi" w:hAnsiTheme="minorHAnsi" w:cstheme="minorHAnsi"/>
        </w:rPr>
        <w:t xml:space="preserve">treści Umowy i w </w:t>
      </w:r>
      <w:r w:rsidR="006638A8" w:rsidRPr="005E133A">
        <w:rPr>
          <w:rFonts w:asciiTheme="minorHAnsi" w:hAnsiTheme="minorHAnsi" w:cstheme="minorHAnsi"/>
        </w:rPr>
        <w:t>załącznikach</w:t>
      </w:r>
      <w:r w:rsidR="00FA28F7" w:rsidRPr="005E133A">
        <w:rPr>
          <w:rFonts w:asciiTheme="minorHAnsi" w:hAnsiTheme="minorHAnsi" w:cstheme="minorHAnsi"/>
        </w:rPr>
        <w:t xml:space="preserve"> do Umowy</w:t>
      </w:r>
      <w:r w:rsidR="006638A8" w:rsidRPr="005E133A">
        <w:rPr>
          <w:rFonts w:asciiTheme="minorHAnsi" w:hAnsiTheme="minorHAnsi" w:cstheme="minorHAnsi"/>
        </w:rPr>
        <w:t>:</w:t>
      </w:r>
    </w:p>
    <w:p w14:paraId="368EA8B6" w14:textId="77777777" w:rsidR="006F5C28" w:rsidRPr="005E133A" w:rsidRDefault="006F5C28" w:rsidP="00577200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326BB886" w14:textId="3209D06E" w:rsidR="0044697E" w:rsidRPr="00577200" w:rsidRDefault="0044697E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Theme="minorHAnsi" w:eastAsiaTheme="minorEastAsia" w:hAnsiTheme="minorHAnsi" w:cstheme="minorHAnsi"/>
          <w:lang w:eastAsia="pl-PL"/>
        </w:rPr>
      </w:pPr>
      <w:r w:rsidRPr="005E133A">
        <w:rPr>
          <w:rFonts w:asciiTheme="minorHAnsi" w:eastAsiaTheme="minorEastAsia" w:hAnsiTheme="minorHAnsi" w:cstheme="minorHAnsi"/>
          <w:b/>
          <w:bCs/>
          <w:lang w:eastAsia="pl-PL"/>
        </w:rPr>
        <w:t xml:space="preserve">Beneficjent </w:t>
      </w:r>
      <w:r w:rsidR="00DF15D3" w:rsidRPr="005E133A">
        <w:rPr>
          <w:rFonts w:asciiTheme="minorHAnsi" w:eastAsiaTheme="minorEastAsia" w:hAnsiTheme="minorHAnsi" w:cstheme="minorHAnsi"/>
          <w:lang w:eastAsia="pl-PL"/>
        </w:rPr>
        <w:t>–</w:t>
      </w:r>
      <w:r w:rsidRPr="005E133A">
        <w:rPr>
          <w:rFonts w:asciiTheme="minorHAnsi" w:eastAsiaTheme="minorEastAsia" w:hAnsiTheme="minorHAnsi" w:cstheme="minorHAnsi"/>
          <w:lang w:eastAsia="pl-PL"/>
        </w:rPr>
        <w:t xml:space="preserve"> osob</w:t>
      </w:r>
      <w:r w:rsidR="00C52575" w:rsidRPr="005E133A">
        <w:rPr>
          <w:rFonts w:asciiTheme="minorHAnsi" w:eastAsiaTheme="minorEastAsia" w:hAnsiTheme="minorHAnsi" w:cstheme="minorHAnsi"/>
          <w:lang w:eastAsia="pl-PL"/>
        </w:rPr>
        <w:t>y fizy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 xml:space="preserve">czne zgłaszające i </w:t>
      </w:r>
      <w:r w:rsidRPr="00577200">
        <w:rPr>
          <w:rFonts w:asciiTheme="minorHAnsi" w:eastAsiaTheme="minorEastAsia" w:hAnsiTheme="minorHAnsi" w:cstheme="minorHAnsi"/>
          <w:lang w:eastAsia="pl-PL"/>
        </w:rPr>
        <w:t>realizując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e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 xml:space="preserve">projekt w Konkursie </w:t>
      </w:r>
      <w:r w:rsidRPr="00577200">
        <w:rPr>
          <w:rFonts w:asciiTheme="minorHAnsi" w:eastAsiaTheme="minorEastAsia" w:hAnsiTheme="minorHAnsi" w:cstheme="minorHAnsi"/>
          <w:lang w:eastAsia="pl-PL"/>
        </w:rPr>
        <w:t>finansowany</w:t>
      </w:r>
      <w:r w:rsidR="004D6AF5" w:rsidRPr="00577200">
        <w:rPr>
          <w:rFonts w:asciiTheme="minorHAnsi" w:eastAsiaTheme="minorEastAsia" w:hAnsiTheme="minorHAnsi" w:cstheme="minorHAnsi"/>
          <w:lang w:eastAsia="pl-PL"/>
        </w:rPr>
        <w:t xml:space="preserve"> lub </w:t>
      </w:r>
      <w:r w:rsidR="004D6AF5" w:rsidRPr="00577200">
        <w:rPr>
          <w:rFonts w:asciiTheme="minorHAnsi" w:eastAsiaTheme="minorEastAsia" w:hAnsiTheme="minorHAnsi" w:cstheme="minorHAnsi"/>
          <w:lang w:eastAsia="pl-PL"/>
        </w:rPr>
        <w:lastRenderedPageBreak/>
        <w:t>współfinansowany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 ze środków </w:t>
      </w:r>
      <w:proofErr w:type="spellStart"/>
      <w:r w:rsidR="006234E8" w:rsidRPr="00577200">
        <w:rPr>
          <w:rFonts w:asciiTheme="minorHAnsi" w:eastAsiaTheme="minorEastAsia" w:hAnsiTheme="minorHAnsi" w:cstheme="minorHAnsi"/>
          <w:b/>
          <w:bCs/>
          <w:lang w:eastAsia="pl-PL"/>
        </w:rPr>
        <w:t>FarU</w:t>
      </w:r>
      <w:proofErr w:type="spellEnd"/>
      <w:r w:rsidRPr="00577200">
        <w:rPr>
          <w:rFonts w:asciiTheme="minorHAnsi" w:eastAsiaTheme="minorEastAsia" w:hAnsiTheme="minorHAnsi" w:cstheme="minorHAnsi"/>
          <w:lang w:eastAsia="pl-PL"/>
        </w:rPr>
        <w:t>;</w:t>
      </w:r>
    </w:p>
    <w:p w14:paraId="28C6D66C" w14:textId="1BA6CEB4" w:rsidR="004D4F98" w:rsidRPr="00577200" w:rsidRDefault="0044697E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Theme="minorHAnsi" w:eastAsiaTheme="minorEastAsia" w:hAnsiTheme="minorHAnsi" w:cstheme="minorHAnsi"/>
          <w:lang w:eastAsia="pl-PL"/>
        </w:rPr>
      </w:pPr>
      <w:r w:rsidRPr="00577200">
        <w:rPr>
          <w:rFonts w:asciiTheme="minorHAnsi" w:eastAsiaTheme="minorEastAsia" w:hAnsiTheme="minorHAnsi" w:cstheme="minorHAnsi"/>
          <w:b/>
          <w:bCs/>
          <w:lang w:eastAsia="pl-PL"/>
        </w:rPr>
        <w:t>Projekt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 – należy przez to rozumieć </w:t>
      </w:r>
      <w:r w:rsidR="004D4F98" w:rsidRPr="00577200">
        <w:rPr>
          <w:rFonts w:asciiTheme="minorHAnsi" w:eastAsiaTheme="minorEastAsia" w:hAnsiTheme="minorHAnsi" w:cstheme="minorHAnsi"/>
          <w:lang w:eastAsia="pl-PL"/>
        </w:rPr>
        <w:t xml:space="preserve">jedno ze zgłoszonych zwycięskich projektów w Konkursie w ramach Programu w postaci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przedsięwzięci</w:t>
      </w:r>
      <w:r w:rsidR="004D4F98" w:rsidRPr="00577200">
        <w:rPr>
          <w:rFonts w:asciiTheme="minorHAnsi" w:eastAsiaTheme="minorEastAsia" w:hAnsiTheme="minorHAnsi" w:cstheme="minorHAnsi"/>
          <w:lang w:eastAsia="pl-PL"/>
        </w:rPr>
        <w:t>a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 xml:space="preserve"> </w:t>
      </w:r>
      <w:r w:rsidR="004D4F98" w:rsidRPr="00577200">
        <w:rPr>
          <w:rFonts w:asciiTheme="minorHAnsi" w:eastAsiaTheme="minorEastAsia" w:hAnsiTheme="minorHAnsi" w:cstheme="minorHAnsi"/>
          <w:lang w:eastAsia="pl-PL"/>
        </w:rPr>
        <w:t xml:space="preserve">naukowo-badawcze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realizowane, o określonej wartości finansowej</w:t>
      </w:r>
      <w:r w:rsidR="004D4F98" w:rsidRPr="00577200">
        <w:rPr>
          <w:rFonts w:asciiTheme="minorHAnsi" w:eastAsiaTheme="minorEastAsia" w:hAnsiTheme="minorHAnsi" w:cstheme="minorHAnsi"/>
          <w:lang w:eastAsia="pl-PL"/>
        </w:rPr>
        <w:t xml:space="preserve"> dofinansowania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, prowadzone w ustalonych ramach czasowych na podstawie Umowy, dookreślone w § 2 ust. 1 Umowy</w:t>
      </w:r>
      <w:r w:rsidR="004D4F98" w:rsidRPr="00577200">
        <w:rPr>
          <w:rFonts w:asciiTheme="minorHAnsi" w:eastAsiaTheme="minorEastAsia" w:hAnsiTheme="minorHAnsi" w:cstheme="minorHAnsi"/>
          <w:lang w:eastAsia="pl-PL"/>
        </w:rPr>
        <w:t xml:space="preserve">; </w:t>
      </w:r>
    </w:p>
    <w:p w14:paraId="2D1D63C9" w14:textId="1C03978F" w:rsidR="004D4F98" w:rsidRPr="00577200" w:rsidRDefault="004D4F98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Style w:val="FontStyle26"/>
          <w:rFonts w:asciiTheme="minorHAnsi" w:eastAsiaTheme="minorEastAsia" w:hAnsiTheme="minorHAnsi" w:cstheme="minorHAnsi"/>
          <w:b w:val="0"/>
          <w:bCs w:val="0"/>
          <w:sz w:val="22"/>
          <w:szCs w:val="22"/>
          <w:lang w:eastAsia="pl-PL"/>
        </w:rPr>
      </w:pPr>
      <w:r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Program- </w:t>
      </w:r>
      <w:r w:rsidRPr="00577200">
        <w:rPr>
          <w:rFonts w:asciiTheme="minorHAnsi" w:hAnsiTheme="minorHAnsi" w:cstheme="minorHAnsi"/>
        </w:rPr>
        <w:t xml:space="preserve">FAHRENHEIT SYNERGY PROGRAMME, </w:t>
      </w:r>
      <w:proofErr w:type="spellStart"/>
      <w:r w:rsidRPr="00577200">
        <w:rPr>
          <w:rFonts w:asciiTheme="minorHAnsi" w:hAnsiTheme="minorHAnsi" w:cstheme="minorHAnsi"/>
        </w:rPr>
        <w:t>Synergy</w:t>
      </w:r>
      <w:proofErr w:type="spellEnd"/>
      <w:r w:rsidRPr="00577200">
        <w:rPr>
          <w:rFonts w:asciiTheme="minorHAnsi" w:hAnsiTheme="minorHAnsi" w:cstheme="minorHAnsi"/>
        </w:rPr>
        <w:t xml:space="preserve"> </w:t>
      </w:r>
      <w:proofErr w:type="spellStart"/>
      <w:r w:rsidRPr="00577200">
        <w:rPr>
          <w:rFonts w:asciiTheme="minorHAnsi" w:hAnsiTheme="minorHAnsi" w:cstheme="minorHAnsi"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- organizowany przez </w:t>
      </w:r>
      <w:proofErr w:type="spellStart"/>
      <w:r w:rsidRPr="00577200">
        <w:rPr>
          <w:rFonts w:asciiTheme="minorHAnsi" w:hAnsiTheme="minorHAnsi" w:cstheme="minorHAnsi"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 i Uczelnie element realizacji zadań w zakresie podniesienia poziomu jakości działalności naukowej oraz zacieśnienia współpracy między Uczelniami, w ramach którego Zespoły Badawcze złożone z grup badawczych z Uczelni (tj. pracowników Uczelni, doktorantów lub studentów) konkurują o uzyskanie grantu badawczego przeznaczonego na sfinansowanie kosztów badań naukowych o charakterze interdyscyplinarnym;</w:t>
      </w:r>
    </w:p>
    <w:p w14:paraId="09084A54" w14:textId="1FC9C5A8" w:rsidR="0044697E" w:rsidRPr="00577200" w:rsidRDefault="004D6AF5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Sprawozdanie-  </w:t>
      </w:r>
      <w:r w:rsidR="0044697E" w:rsidRPr="00577200">
        <w:rPr>
          <w:rStyle w:val="FontStyle26"/>
          <w:rFonts w:asciiTheme="minorHAnsi" w:hAnsiTheme="minorHAnsi" w:cstheme="minorHAnsi"/>
          <w:sz w:val="22"/>
          <w:szCs w:val="22"/>
        </w:rPr>
        <w:t>–</w:t>
      </w:r>
      <w:r w:rsidR="0044697E" w:rsidRPr="00577200"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dokument </w:t>
      </w:r>
      <w:r w:rsidR="0044697E" w:rsidRPr="00577200">
        <w:rPr>
          <w:rFonts w:asciiTheme="minorHAnsi" w:hAnsiTheme="minorHAnsi" w:cstheme="minorHAnsi"/>
        </w:rPr>
        <w:t>składany przez Beneficjenta celem rozliczenia</w:t>
      </w:r>
      <w:r w:rsidR="00BB63BC" w:rsidRPr="00577200">
        <w:rPr>
          <w:rFonts w:asciiTheme="minorHAnsi" w:hAnsiTheme="minorHAnsi" w:cstheme="minorHAnsi"/>
          <w:shd w:val="clear" w:color="auto" w:fill="FFFFFF"/>
        </w:rPr>
        <w:t xml:space="preserve"> </w:t>
      </w:r>
      <w:r w:rsidR="00411EA6" w:rsidRPr="00577200">
        <w:rPr>
          <w:rFonts w:asciiTheme="minorHAnsi" w:hAnsiTheme="minorHAnsi" w:cstheme="minorHAnsi"/>
        </w:rPr>
        <w:t>z r</w:t>
      </w:r>
      <w:r w:rsidR="00BB63BC" w:rsidRPr="00577200">
        <w:rPr>
          <w:rFonts w:asciiTheme="minorHAnsi" w:hAnsiTheme="minorHAnsi" w:cstheme="minorHAnsi"/>
        </w:rPr>
        <w:t>ealizacji zaakceptowanego</w:t>
      </w:r>
      <w:r w:rsidR="00F93512" w:rsidRPr="00577200">
        <w:rPr>
          <w:rFonts w:asciiTheme="minorHAnsi" w:hAnsiTheme="minorHAnsi" w:cstheme="minorHAnsi"/>
        </w:rPr>
        <w:t xml:space="preserve"> </w:t>
      </w:r>
      <w:r w:rsidR="00411EA6" w:rsidRPr="00577200">
        <w:rPr>
          <w:rFonts w:asciiTheme="minorHAnsi" w:hAnsiTheme="minorHAnsi" w:cstheme="minorHAnsi"/>
        </w:rPr>
        <w:t xml:space="preserve">w </w:t>
      </w:r>
      <w:r w:rsidR="00BB63BC" w:rsidRPr="00577200">
        <w:rPr>
          <w:rFonts w:asciiTheme="minorHAnsi" w:hAnsiTheme="minorHAnsi" w:cstheme="minorHAnsi"/>
        </w:rPr>
        <w:t>harmonogram</w:t>
      </w:r>
      <w:r w:rsidR="00411EA6" w:rsidRPr="00577200">
        <w:rPr>
          <w:rFonts w:asciiTheme="minorHAnsi" w:hAnsiTheme="minorHAnsi" w:cstheme="minorHAnsi"/>
        </w:rPr>
        <w:t>ie</w:t>
      </w:r>
      <w:r w:rsidR="00BB63BC" w:rsidRPr="00577200">
        <w:rPr>
          <w:rFonts w:asciiTheme="minorHAnsi" w:hAnsiTheme="minorHAnsi" w:cstheme="minorHAnsi"/>
        </w:rPr>
        <w:t xml:space="preserve"> działań</w:t>
      </w:r>
      <w:r w:rsidR="0044697E" w:rsidRPr="00577200">
        <w:rPr>
          <w:rFonts w:asciiTheme="minorHAnsi" w:hAnsiTheme="minorHAnsi" w:cstheme="minorHAnsi"/>
        </w:rPr>
        <w:t xml:space="preserve"> </w:t>
      </w:r>
      <w:r w:rsidR="00BB63BC" w:rsidRPr="00577200">
        <w:rPr>
          <w:rFonts w:asciiTheme="minorHAnsi" w:hAnsiTheme="minorHAnsi" w:cstheme="minorHAnsi"/>
        </w:rPr>
        <w:t xml:space="preserve">oraz poniesionych </w:t>
      </w:r>
      <w:r w:rsidR="0044697E" w:rsidRPr="00577200">
        <w:rPr>
          <w:rFonts w:asciiTheme="minorHAnsi" w:hAnsiTheme="minorHAnsi" w:cstheme="minorHAnsi"/>
        </w:rPr>
        <w:t xml:space="preserve">przez </w:t>
      </w:r>
      <w:r w:rsidR="00411EA6" w:rsidRPr="00577200">
        <w:rPr>
          <w:rFonts w:asciiTheme="minorHAnsi" w:hAnsiTheme="minorHAnsi" w:cstheme="minorHAnsi"/>
        </w:rPr>
        <w:t xml:space="preserve">Beneficjenta </w:t>
      </w:r>
      <w:r w:rsidR="0044697E" w:rsidRPr="00577200">
        <w:rPr>
          <w:rFonts w:asciiTheme="minorHAnsi" w:hAnsiTheme="minorHAnsi" w:cstheme="minorHAnsi"/>
        </w:rPr>
        <w:t xml:space="preserve">wydatków w ramach projektu, zgodnie z </w:t>
      </w:r>
      <w:r w:rsidR="00E900D9" w:rsidRPr="00577200">
        <w:rPr>
          <w:rFonts w:asciiTheme="minorHAnsi" w:hAnsiTheme="minorHAnsi" w:cstheme="minorHAnsi"/>
        </w:rPr>
        <w:t>Regulaminem konkursu</w:t>
      </w:r>
      <w:r w:rsidR="00411EA6" w:rsidRPr="00577200">
        <w:rPr>
          <w:rFonts w:asciiTheme="minorHAnsi" w:hAnsiTheme="minorHAnsi" w:cstheme="minorHAnsi"/>
        </w:rPr>
        <w:t xml:space="preserve"> i ha</w:t>
      </w:r>
      <w:r w:rsidR="00023C25" w:rsidRPr="00577200">
        <w:rPr>
          <w:rFonts w:asciiTheme="minorHAnsi" w:hAnsiTheme="minorHAnsi" w:cstheme="minorHAnsi"/>
        </w:rPr>
        <w:t>r</w:t>
      </w:r>
      <w:r w:rsidR="00411EA6" w:rsidRPr="00577200">
        <w:rPr>
          <w:rFonts w:asciiTheme="minorHAnsi" w:hAnsiTheme="minorHAnsi" w:cstheme="minorHAnsi"/>
        </w:rPr>
        <w:t>monogramem</w:t>
      </w:r>
      <w:r w:rsidR="007E00F0" w:rsidRPr="00577200">
        <w:rPr>
          <w:rFonts w:asciiTheme="minorHAnsi" w:hAnsiTheme="minorHAnsi" w:cstheme="minorHAnsi"/>
        </w:rPr>
        <w:t>, zwany również Raportem;</w:t>
      </w:r>
      <w:r w:rsidR="00BB63BC" w:rsidRPr="00577200">
        <w:rPr>
          <w:rFonts w:asciiTheme="minorHAnsi" w:hAnsiTheme="minorHAnsi" w:cstheme="minorHAnsi"/>
        </w:rPr>
        <w:t xml:space="preserve"> </w:t>
      </w:r>
    </w:p>
    <w:p w14:paraId="23EEF512" w14:textId="4141A5D8" w:rsidR="00C70794" w:rsidRPr="00577200" w:rsidRDefault="00C70794" w:rsidP="00577200">
      <w:pPr>
        <w:pStyle w:val="Akapitzlist"/>
        <w:numPr>
          <w:ilvl w:val="0"/>
          <w:numId w:val="26"/>
        </w:numPr>
        <w:spacing w:after="0" w:line="240" w:lineRule="auto"/>
        <w:ind w:left="57" w:right="57" w:hanging="3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  <w:b/>
          <w:bCs/>
        </w:rPr>
        <w:t>Rada Naukowa</w:t>
      </w:r>
      <w:r w:rsidRPr="00577200">
        <w:rPr>
          <w:rFonts w:asciiTheme="minorHAnsi" w:hAnsiTheme="minorHAnsi" w:cstheme="minorHAnsi"/>
        </w:rPr>
        <w:t xml:space="preserve"> Programowa </w:t>
      </w:r>
      <w:proofErr w:type="spellStart"/>
      <w:r w:rsidRPr="00577200">
        <w:rPr>
          <w:rFonts w:asciiTheme="minorHAnsi" w:hAnsiTheme="minorHAnsi" w:cstheme="minorHAnsi"/>
        </w:rPr>
        <w:t>Synergy</w:t>
      </w:r>
      <w:proofErr w:type="spellEnd"/>
      <w:r w:rsidRPr="00577200">
        <w:rPr>
          <w:rFonts w:asciiTheme="minorHAnsi" w:hAnsiTheme="minorHAnsi" w:cstheme="minorHAnsi"/>
        </w:rPr>
        <w:t xml:space="preserve"> </w:t>
      </w:r>
      <w:proofErr w:type="spellStart"/>
      <w:r w:rsidRPr="00577200">
        <w:rPr>
          <w:rFonts w:asciiTheme="minorHAnsi" w:hAnsiTheme="minorHAnsi" w:cstheme="minorHAnsi"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 - powołane dla potrzeb realizacji Programu rada składająca się z Rektorów Uczelni, Prorektorów ds. Nauki Uczelni, przedstawicieli podmiotów zewnętrznych współfinansujących Program, której zadaniami są m.in. przygotowanie regulaminu konkursu, wybór tematów badawczych/ priorytetowych, określenie sposobu wyłaniania projektów, nadzór merytoryczny nad realizacja Projektów („Rada Naukowa”). </w:t>
      </w:r>
    </w:p>
    <w:p w14:paraId="1E182361" w14:textId="05CD7B37" w:rsidR="0044697E" w:rsidRPr="00577200" w:rsidRDefault="0044697E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Ryzyko </w:t>
      </w:r>
      <w:r w:rsidR="00C52575" w:rsidRPr="00577200">
        <w:rPr>
          <w:rStyle w:val="FontStyle26"/>
          <w:rFonts w:asciiTheme="minorHAnsi" w:hAnsiTheme="minorHAnsi" w:cstheme="minorHAnsi"/>
          <w:sz w:val="22"/>
          <w:szCs w:val="22"/>
        </w:rPr>
        <w:t>projektowe</w:t>
      </w:r>
      <w:r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 –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prawdopodobieństwo nieosiągnięcia założeń lub celów Projektu, pomimo postępowania Beneficjenta i osób współpracujących z nim zgodnie z prawem, harmonogramem prac zdefiniowanych w umowie, mającymi zastosowanie procedurami </w:t>
      </w:r>
      <w:r w:rsidR="00E37199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i dobrymi praktykami, należytą starannością, spowodowane okolicznościami niemożliwymi do przewidzenia na etapie </w:t>
      </w:r>
      <w:r w:rsidR="00C52575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Konkursu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lub uzyskaniem negatywnych wyników </w:t>
      </w:r>
      <w:r w:rsidR="00C52575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prac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uprawniających do zakończenia </w:t>
      </w:r>
      <w:r w:rsidR="00C52575" w:rsidRPr="00577200">
        <w:rPr>
          <w:rStyle w:val="FontStyle29"/>
          <w:rFonts w:asciiTheme="minorHAnsi" w:hAnsiTheme="minorHAnsi" w:cstheme="minorHAnsi"/>
          <w:sz w:val="22"/>
          <w:szCs w:val="22"/>
        </w:rPr>
        <w:t>Projektu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;</w:t>
      </w:r>
    </w:p>
    <w:p w14:paraId="1F11EFD2" w14:textId="69C2478F" w:rsidR="0044697E" w:rsidRPr="00577200" w:rsidRDefault="0044697E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Siła wyższa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– zdarzenie bądź seria zdarzeń, niezależnych od Stron, które uniemożliwiają w całości lub części wykonywanie zobowiązań wynikających z Umowy, których Strony nie mogły przewidzieć i którym nie mogły zapobiec ani ich przezwyciężyć poprzez działanie </w:t>
      </w:r>
      <w:r w:rsidR="00E37199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z należytą starannością;</w:t>
      </w:r>
    </w:p>
    <w:p w14:paraId="6748EBD3" w14:textId="7FA03941" w:rsidR="0044697E" w:rsidRPr="00577200" w:rsidRDefault="0044697E" w:rsidP="005772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Theme="minorHAnsi" w:eastAsiaTheme="minorEastAsia" w:hAnsiTheme="minorHAnsi" w:cstheme="minorHAnsi"/>
          <w:lang w:eastAsia="pl-PL"/>
        </w:rPr>
      </w:pPr>
      <w:r w:rsidRPr="00577200">
        <w:rPr>
          <w:rFonts w:asciiTheme="minorHAnsi" w:eastAsiaTheme="minorEastAsia" w:hAnsiTheme="minorHAnsi" w:cstheme="minorHAnsi"/>
          <w:b/>
          <w:bCs/>
          <w:lang w:eastAsia="pl-PL"/>
        </w:rPr>
        <w:t>Wniosek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 – należy przez to rozumieć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 xml:space="preserve">Zgłoszenie Konkursowe obejmujące 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wniosek na realizację i dofinansowanie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P</w:t>
      </w:r>
      <w:r w:rsidRPr="00577200">
        <w:rPr>
          <w:rFonts w:asciiTheme="minorHAnsi" w:eastAsiaTheme="minorEastAsia" w:hAnsiTheme="minorHAnsi" w:cstheme="minorHAnsi"/>
          <w:lang w:eastAsia="pl-PL"/>
        </w:rPr>
        <w:t>rojektu z</w:t>
      </w:r>
      <w:r w:rsidR="000C7D70" w:rsidRPr="00577200">
        <w:rPr>
          <w:rFonts w:asciiTheme="minorHAnsi" w:eastAsiaTheme="minorEastAsia" w:hAnsiTheme="minorHAnsi" w:cstheme="minorHAnsi"/>
          <w:lang w:eastAsia="pl-PL"/>
        </w:rPr>
        <w:t xml:space="preserve">łożonego </w:t>
      </w:r>
      <w:r w:rsidRPr="00577200">
        <w:rPr>
          <w:rFonts w:asciiTheme="minorHAnsi" w:eastAsiaTheme="minorEastAsia" w:hAnsiTheme="minorHAnsi" w:cstheme="minorHAnsi"/>
          <w:lang w:eastAsia="pl-PL"/>
        </w:rPr>
        <w:t xml:space="preserve">w </w:t>
      </w:r>
      <w:r w:rsidR="00C52575" w:rsidRPr="00577200">
        <w:rPr>
          <w:rFonts w:asciiTheme="minorHAnsi" w:eastAsiaTheme="minorEastAsia" w:hAnsiTheme="minorHAnsi" w:cstheme="minorHAnsi"/>
          <w:lang w:eastAsia="pl-PL"/>
        </w:rPr>
        <w:t>K</w:t>
      </w:r>
      <w:r w:rsidRPr="00577200">
        <w:rPr>
          <w:rFonts w:asciiTheme="minorHAnsi" w:eastAsiaTheme="minorEastAsia" w:hAnsiTheme="minorHAnsi" w:cstheme="minorHAnsi"/>
          <w:lang w:eastAsia="pl-PL"/>
        </w:rPr>
        <w:t>onkursie;</w:t>
      </w:r>
    </w:p>
    <w:p w14:paraId="397E6122" w14:textId="77777777" w:rsidR="00C52575" w:rsidRPr="00577200" w:rsidRDefault="00C52575" w:rsidP="00577200">
      <w:pPr>
        <w:spacing w:after="0" w:line="240" w:lineRule="auto"/>
        <w:ind w:left="57" w:right="57" w:hanging="425"/>
        <w:jc w:val="center"/>
        <w:rPr>
          <w:rFonts w:asciiTheme="minorHAnsi" w:hAnsiTheme="minorHAnsi" w:cstheme="minorHAnsi"/>
          <w:b/>
        </w:rPr>
      </w:pPr>
    </w:p>
    <w:p w14:paraId="4FF8AB2B" w14:textId="09EF3985" w:rsidR="00E86ACE" w:rsidRPr="00577200" w:rsidRDefault="00E86ACE" w:rsidP="00577200">
      <w:pPr>
        <w:spacing w:after="0" w:line="240" w:lineRule="auto"/>
        <w:ind w:left="57" w:right="57" w:hanging="425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F57FBE" w:rsidRPr="00577200">
        <w:rPr>
          <w:rFonts w:asciiTheme="minorHAnsi" w:hAnsiTheme="minorHAnsi" w:cstheme="minorHAnsi"/>
          <w:b/>
        </w:rPr>
        <w:t>2</w:t>
      </w:r>
      <w:r w:rsidRPr="00577200">
        <w:rPr>
          <w:rFonts w:asciiTheme="minorHAnsi" w:hAnsiTheme="minorHAnsi" w:cstheme="minorHAnsi"/>
          <w:b/>
        </w:rPr>
        <w:t>.</w:t>
      </w:r>
      <w:r w:rsidR="003353FD" w:rsidRPr="00577200">
        <w:rPr>
          <w:rFonts w:asciiTheme="minorHAnsi" w:hAnsiTheme="minorHAnsi" w:cstheme="minorHAnsi"/>
          <w:b/>
        </w:rPr>
        <w:t xml:space="preserve"> </w:t>
      </w:r>
      <w:r w:rsidRPr="00577200">
        <w:rPr>
          <w:rFonts w:asciiTheme="minorHAnsi" w:hAnsiTheme="minorHAnsi" w:cstheme="minorHAnsi"/>
          <w:b/>
        </w:rPr>
        <w:t>Przedmiot Umowy</w:t>
      </w:r>
    </w:p>
    <w:p w14:paraId="11CB825E" w14:textId="07BE77FB" w:rsidR="00E86ACE" w:rsidRPr="002147EC" w:rsidRDefault="00E86ACE" w:rsidP="00577200">
      <w:pPr>
        <w:pStyle w:val="Akapitzlist"/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Theme="minorHAnsi" w:hAnsiTheme="minorHAnsi" w:cstheme="minorHAnsi"/>
          <w:b/>
          <w:bCs/>
        </w:rPr>
      </w:pPr>
      <w:r w:rsidRPr="00577200">
        <w:rPr>
          <w:rFonts w:asciiTheme="minorHAnsi" w:hAnsiTheme="minorHAnsi" w:cstheme="minorHAnsi"/>
        </w:rPr>
        <w:t xml:space="preserve">Umowa określa zasady </w:t>
      </w:r>
      <w:r w:rsidR="00740B95" w:rsidRPr="00577200">
        <w:rPr>
          <w:rFonts w:asciiTheme="minorHAnsi" w:hAnsiTheme="minorHAnsi" w:cstheme="minorHAnsi"/>
        </w:rPr>
        <w:t xml:space="preserve">realizacji </w:t>
      </w:r>
      <w:r w:rsidR="00752340" w:rsidRPr="00577200">
        <w:rPr>
          <w:rFonts w:asciiTheme="minorHAnsi" w:hAnsiTheme="minorHAnsi" w:cstheme="minorHAnsi"/>
        </w:rPr>
        <w:t>p</w:t>
      </w:r>
      <w:r w:rsidR="00740B95" w:rsidRPr="00577200">
        <w:rPr>
          <w:rFonts w:asciiTheme="minorHAnsi" w:hAnsiTheme="minorHAnsi" w:cstheme="minorHAnsi"/>
        </w:rPr>
        <w:t xml:space="preserve">rzez </w:t>
      </w:r>
      <w:r w:rsidR="00752340" w:rsidRPr="00577200">
        <w:rPr>
          <w:rFonts w:asciiTheme="minorHAnsi" w:hAnsiTheme="minorHAnsi" w:cstheme="minorHAnsi"/>
        </w:rPr>
        <w:t xml:space="preserve">Beneficjenta </w:t>
      </w:r>
      <w:r w:rsidR="00740B95" w:rsidRPr="002147EC">
        <w:rPr>
          <w:rFonts w:asciiTheme="minorHAnsi" w:hAnsiTheme="minorHAnsi" w:cstheme="minorHAnsi"/>
        </w:rPr>
        <w:t xml:space="preserve">projektu </w:t>
      </w:r>
      <w:r w:rsidRPr="002147EC">
        <w:rPr>
          <w:rFonts w:asciiTheme="minorHAnsi" w:hAnsiTheme="minorHAnsi" w:cstheme="minorHAnsi"/>
        </w:rPr>
        <w:t>p</w:t>
      </w:r>
      <w:r w:rsidR="000C7D70" w:rsidRPr="002147EC">
        <w:rPr>
          <w:rFonts w:asciiTheme="minorHAnsi" w:hAnsiTheme="minorHAnsi" w:cstheme="minorHAnsi"/>
        </w:rPr>
        <w:t>t</w:t>
      </w:r>
      <w:r w:rsidRPr="002147EC">
        <w:rPr>
          <w:rFonts w:asciiTheme="minorHAnsi" w:hAnsiTheme="minorHAnsi" w:cstheme="minorHAnsi"/>
        </w:rPr>
        <w:t xml:space="preserve">. </w:t>
      </w:r>
      <w:r w:rsidR="007531FA" w:rsidRPr="002147EC">
        <w:rPr>
          <w:rFonts w:asciiTheme="minorHAnsi" w:hAnsiTheme="minorHAnsi" w:cstheme="minorHAnsi"/>
        </w:rPr>
        <w:t>„</w:t>
      </w:r>
      <w:r w:rsidR="00C52575" w:rsidRPr="002147EC">
        <w:rPr>
          <w:rFonts w:asciiTheme="minorHAnsi" w:hAnsiTheme="minorHAnsi" w:cstheme="minorHAnsi"/>
        </w:rPr>
        <w:t>[</w:t>
      </w:r>
      <w:r w:rsidR="000C7D70" w:rsidRPr="002147EC">
        <w:rPr>
          <w:rFonts w:asciiTheme="minorHAnsi" w:hAnsiTheme="minorHAnsi" w:cstheme="minorHAnsi"/>
        </w:rPr>
        <w:t>…</w:t>
      </w:r>
      <w:r w:rsidR="00411B8F" w:rsidRPr="002147EC">
        <w:rPr>
          <w:rFonts w:asciiTheme="minorHAnsi" w:hAnsiTheme="minorHAnsi" w:cstheme="minorHAnsi"/>
        </w:rPr>
        <w:t>……</w:t>
      </w:r>
      <w:r w:rsidR="00C52575" w:rsidRPr="002147EC">
        <w:rPr>
          <w:rFonts w:asciiTheme="minorHAnsi" w:hAnsiTheme="minorHAnsi" w:cstheme="minorHAnsi"/>
        </w:rPr>
        <w:t>]</w:t>
      </w:r>
      <w:r w:rsidR="007531FA" w:rsidRPr="002147EC">
        <w:rPr>
          <w:rFonts w:asciiTheme="minorHAnsi" w:hAnsiTheme="minorHAnsi" w:cstheme="minorHAnsi"/>
        </w:rPr>
        <w:t>”</w:t>
      </w:r>
      <w:r w:rsidR="00D264CC" w:rsidRPr="002147EC">
        <w:rPr>
          <w:rFonts w:asciiTheme="minorHAnsi" w:hAnsiTheme="minorHAnsi" w:cstheme="minorHAnsi"/>
        </w:rPr>
        <w:t xml:space="preserve"> </w:t>
      </w:r>
      <w:r w:rsidR="00C52575" w:rsidRPr="002147EC">
        <w:rPr>
          <w:rFonts w:asciiTheme="minorHAnsi" w:hAnsiTheme="minorHAnsi" w:cstheme="minorHAnsi"/>
        </w:rPr>
        <w:t xml:space="preserve">wyłonionego </w:t>
      </w:r>
      <w:r w:rsidR="00D264CC" w:rsidRPr="002147EC">
        <w:rPr>
          <w:rFonts w:asciiTheme="minorHAnsi" w:hAnsiTheme="minorHAnsi" w:cstheme="minorHAnsi"/>
        </w:rPr>
        <w:t>w ramach</w:t>
      </w:r>
      <w:r w:rsidR="006A3F84" w:rsidRPr="002147EC">
        <w:rPr>
          <w:rFonts w:asciiTheme="minorHAnsi" w:hAnsiTheme="minorHAnsi" w:cstheme="minorHAnsi"/>
        </w:rPr>
        <w:t xml:space="preserve"> </w:t>
      </w:r>
      <w:r w:rsidR="00C52575" w:rsidRPr="002147EC">
        <w:rPr>
          <w:rFonts w:asciiTheme="minorHAnsi" w:hAnsiTheme="minorHAnsi" w:cstheme="minorHAnsi"/>
        </w:rPr>
        <w:t>K</w:t>
      </w:r>
      <w:r w:rsidR="00740B95" w:rsidRPr="002147EC">
        <w:rPr>
          <w:rFonts w:asciiTheme="minorHAnsi" w:hAnsiTheme="minorHAnsi" w:cstheme="minorHAnsi"/>
          <w:b/>
        </w:rPr>
        <w:t>onkursu</w:t>
      </w:r>
      <w:r w:rsidR="008823EC" w:rsidRPr="002147EC">
        <w:rPr>
          <w:rFonts w:asciiTheme="minorHAnsi" w:hAnsiTheme="minorHAnsi" w:cstheme="minorHAnsi"/>
          <w:b/>
        </w:rPr>
        <w:t xml:space="preserve"> </w:t>
      </w:r>
      <w:r w:rsidR="004D4F98" w:rsidRPr="002147EC">
        <w:rPr>
          <w:rFonts w:asciiTheme="minorHAnsi" w:hAnsiTheme="minorHAnsi" w:cstheme="minorHAnsi"/>
          <w:b/>
        </w:rPr>
        <w:t>w Programie</w:t>
      </w:r>
      <w:r w:rsidR="00740B95" w:rsidRPr="002147EC">
        <w:rPr>
          <w:rFonts w:asciiTheme="minorHAnsi" w:hAnsiTheme="minorHAnsi" w:cstheme="minorHAnsi"/>
        </w:rPr>
        <w:t>, dalej: Projekt.</w:t>
      </w:r>
    </w:p>
    <w:p w14:paraId="4754F949" w14:textId="77777777" w:rsidR="00E86ACE" w:rsidRPr="002147EC" w:rsidRDefault="00752340" w:rsidP="00577200">
      <w:pPr>
        <w:pStyle w:val="Akapitzlist"/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 xml:space="preserve">Beneficjent </w:t>
      </w:r>
      <w:r w:rsidR="00E86ACE" w:rsidRPr="002147EC">
        <w:rPr>
          <w:rFonts w:asciiTheme="minorHAnsi" w:hAnsiTheme="minorHAnsi" w:cstheme="minorHAnsi"/>
        </w:rPr>
        <w:t>zobowiązuje się do realizacji Projektu i wykorzystania</w:t>
      </w:r>
      <w:r w:rsidRPr="002147EC">
        <w:rPr>
          <w:rFonts w:asciiTheme="minorHAnsi" w:hAnsiTheme="minorHAnsi" w:cstheme="minorHAnsi"/>
        </w:rPr>
        <w:t xml:space="preserve"> dofinansowania</w:t>
      </w:r>
      <w:r w:rsidR="00E86ACE" w:rsidRPr="002147EC">
        <w:rPr>
          <w:rFonts w:asciiTheme="minorHAnsi" w:hAnsiTheme="minorHAnsi" w:cstheme="minorHAnsi"/>
        </w:rPr>
        <w:t>, na zasadach określonych w Umowie.</w:t>
      </w:r>
    </w:p>
    <w:p w14:paraId="67784D8D" w14:textId="428D3ED4" w:rsidR="001E03B7" w:rsidRPr="002147EC" w:rsidRDefault="00E86ACE" w:rsidP="00577200">
      <w:pPr>
        <w:pStyle w:val="Akapitzlist"/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>Szczegółowe warunki realizacji Projektu określone zostały</w:t>
      </w:r>
      <w:r w:rsidR="006F5C28" w:rsidRPr="002147EC">
        <w:rPr>
          <w:rFonts w:asciiTheme="minorHAnsi" w:hAnsiTheme="minorHAnsi" w:cstheme="minorHAnsi"/>
        </w:rPr>
        <w:t xml:space="preserve"> w</w:t>
      </w:r>
      <w:r w:rsidR="004010BF" w:rsidRPr="002147EC">
        <w:rPr>
          <w:rFonts w:asciiTheme="minorHAnsi" w:hAnsiTheme="minorHAnsi" w:cstheme="minorHAnsi"/>
        </w:rPr>
        <w:t xml:space="preserve"> Zgłoszeniu konkursowym</w:t>
      </w:r>
      <w:r w:rsidR="00CC3F10" w:rsidRPr="002147EC">
        <w:rPr>
          <w:rFonts w:asciiTheme="minorHAnsi" w:hAnsiTheme="minorHAnsi" w:cstheme="minorHAnsi"/>
        </w:rPr>
        <w:t xml:space="preserve"> wraz z harmonogramem</w:t>
      </w:r>
      <w:r w:rsidR="004010BF" w:rsidRPr="002147EC">
        <w:rPr>
          <w:rFonts w:asciiTheme="minorHAnsi" w:hAnsiTheme="minorHAnsi" w:cstheme="minorHAnsi"/>
        </w:rPr>
        <w:t xml:space="preserve">, </w:t>
      </w:r>
      <w:r w:rsidR="00C52575" w:rsidRPr="002147EC">
        <w:rPr>
          <w:rFonts w:asciiTheme="minorHAnsi" w:hAnsiTheme="minorHAnsi" w:cstheme="minorHAnsi"/>
        </w:rPr>
        <w:t>Regulaminie Konkursu</w:t>
      </w:r>
      <w:r w:rsidR="006F5C28" w:rsidRPr="002147EC">
        <w:rPr>
          <w:rFonts w:asciiTheme="minorHAnsi" w:hAnsiTheme="minorHAnsi" w:cstheme="minorHAnsi"/>
        </w:rPr>
        <w:t>, któr</w:t>
      </w:r>
      <w:r w:rsidR="00E559C8" w:rsidRPr="002147EC">
        <w:rPr>
          <w:rFonts w:asciiTheme="minorHAnsi" w:hAnsiTheme="minorHAnsi" w:cstheme="minorHAnsi"/>
        </w:rPr>
        <w:t>e</w:t>
      </w:r>
      <w:r w:rsidR="006F5C28" w:rsidRPr="002147EC">
        <w:rPr>
          <w:rFonts w:asciiTheme="minorHAnsi" w:hAnsiTheme="minorHAnsi" w:cstheme="minorHAnsi"/>
        </w:rPr>
        <w:t xml:space="preserve"> stanowi</w:t>
      </w:r>
      <w:r w:rsidR="00E559C8" w:rsidRPr="002147EC">
        <w:rPr>
          <w:rFonts w:asciiTheme="minorHAnsi" w:hAnsiTheme="minorHAnsi" w:cstheme="minorHAnsi"/>
        </w:rPr>
        <w:t>ą</w:t>
      </w:r>
      <w:r w:rsidR="006F5C28" w:rsidRPr="002147EC">
        <w:rPr>
          <w:rFonts w:asciiTheme="minorHAnsi" w:hAnsiTheme="minorHAnsi" w:cstheme="minorHAnsi"/>
        </w:rPr>
        <w:t xml:space="preserve"> </w:t>
      </w:r>
      <w:r w:rsidR="006F5C28" w:rsidRPr="002147EC">
        <w:rPr>
          <w:rFonts w:asciiTheme="minorHAnsi" w:hAnsiTheme="minorHAnsi" w:cstheme="minorHAnsi"/>
          <w:b/>
          <w:bCs/>
        </w:rPr>
        <w:t>załącznik nr 3</w:t>
      </w:r>
      <w:r w:rsidR="00E559C8" w:rsidRPr="002147EC">
        <w:rPr>
          <w:rFonts w:asciiTheme="minorHAnsi" w:hAnsiTheme="minorHAnsi" w:cstheme="minorHAnsi"/>
          <w:b/>
          <w:bCs/>
        </w:rPr>
        <w:t>-</w:t>
      </w:r>
      <w:r w:rsidR="00CC3F10" w:rsidRPr="002147EC">
        <w:rPr>
          <w:rFonts w:asciiTheme="minorHAnsi" w:hAnsiTheme="minorHAnsi" w:cstheme="minorHAnsi"/>
          <w:b/>
          <w:bCs/>
        </w:rPr>
        <w:t>4</w:t>
      </w:r>
      <w:r w:rsidR="0044697E" w:rsidRPr="002147EC">
        <w:rPr>
          <w:rFonts w:asciiTheme="minorHAnsi" w:hAnsiTheme="minorHAnsi" w:cstheme="minorHAnsi"/>
          <w:b/>
          <w:bCs/>
        </w:rPr>
        <w:t>.</w:t>
      </w:r>
      <w:bookmarkStart w:id="1" w:name="_GoBack"/>
      <w:bookmarkEnd w:id="1"/>
      <w:r w:rsidR="0044697E" w:rsidRPr="002147EC">
        <w:rPr>
          <w:rFonts w:asciiTheme="minorHAnsi" w:hAnsiTheme="minorHAnsi" w:cstheme="minorHAnsi"/>
          <w:bCs/>
        </w:rPr>
        <w:t xml:space="preserve"> </w:t>
      </w:r>
    </w:p>
    <w:p w14:paraId="61944A5C" w14:textId="77777777" w:rsidR="00B40CF0" w:rsidRPr="002147EC" w:rsidRDefault="00B40CF0" w:rsidP="00577200">
      <w:pPr>
        <w:pStyle w:val="Akapitzlist"/>
        <w:numPr>
          <w:ilvl w:val="0"/>
          <w:numId w:val="1"/>
        </w:numPr>
        <w:spacing w:after="0" w:line="240" w:lineRule="auto"/>
        <w:ind w:left="57" w:right="57" w:hanging="284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 xml:space="preserve">Ze środków projektu można pokrywać następujące koszty: </w:t>
      </w:r>
    </w:p>
    <w:p w14:paraId="10F5A662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koszty aktywnego udziału w konferencjach, koszty współpracy międzynarodowej i krajowej – koszty podróży służbowych, </w:t>
      </w:r>
    </w:p>
    <w:p w14:paraId="3AFCB3DA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koszty zakupu drobnego sprzętu laboratoryjnego oraz materiałów niezbędnych do budowy modeli do badań pilotażowych, materiałów nietrwałych, w tym odczynników; </w:t>
      </w:r>
    </w:p>
    <w:p w14:paraId="0B8C7928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wynagrodzenia wykonawców (przede wszystkim pracowników technicznych i administracyjnych) – maksymalnie do wysokości 20 000 PLN / rok na grupę badawczą. Kierownik projektu oraz liderzy grup badawczych nie mogą pobierać wynagrodzenia ze środków projektu;</w:t>
      </w:r>
    </w:p>
    <w:p w14:paraId="2710A789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usługi obce niezbędne do realizacji badań, w tym prace, za których wykonanie płatność dokonywana jest na podstawie wystawionej faktury, rachunku lub noty obciążeniowej;</w:t>
      </w:r>
    </w:p>
    <w:p w14:paraId="44F7E87E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koszty opracowania zgłoszeń patentowych i uzyskania ochrony patentowej;</w:t>
      </w:r>
    </w:p>
    <w:p w14:paraId="759F0CAD" w14:textId="77777777" w:rsidR="00B40CF0" w:rsidRPr="00577200" w:rsidRDefault="00B40CF0" w:rsidP="00577200">
      <w:pPr>
        <w:pStyle w:val="Akapitzlist"/>
        <w:numPr>
          <w:ilvl w:val="0"/>
          <w:numId w:val="60"/>
        </w:numPr>
        <w:spacing w:after="0" w:line="240" w:lineRule="auto"/>
        <w:ind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inne koszty po akceptacji danej Uczelni. </w:t>
      </w:r>
    </w:p>
    <w:p w14:paraId="5E2E8EB9" w14:textId="77777777" w:rsidR="00B40CF0" w:rsidRPr="00577200" w:rsidRDefault="00B40CF0" w:rsidP="00577200">
      <w:pPr>
        <w:pStyle w:val="Akapitzlist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5B6811BE" w14:textId="77777777" w:rsidR="00C8214A" w:rsidRPr="00577200" w:rsidRDefault="00C8214A" w:rsidP="00577200">
      <w:pPr>
        <w:pStyle w:val="Akapitzlist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427D8B8D" w14:textId="77777777" w:rsidR="00E86ACE" w:rsidRPr="00577200" w:rsidRDefault="00E86ACE" w:rsidP="00577200">
      <w:pPr>
        <w:pStyle w:val="Akapitzlist"/>
        <w:tabs>
          <w:tab w:val="left" w:pos="4536"/>
        </w:tabs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AA5EF9" w:rsidRPr="00577200">
        <w:rPr>
          <w:rFonts w:asciiTheme="minorHAnsi" w:hAnsiTheme="minorHAnsi" w:cstheme="minorHAnsi"/>
          <w:b/>
        </w:rPr>
        <w:t>3</w:t>
      </w:r>
      <w:r w:rsidRPr="00577200">
        <w:rPr>
          <w:rFonts w:asciiTheme="minorHAnsi" w:hAnsiTheme="minorHAnsi" w:cstheme="minorHAnsi"/>
          <w:b/>
        </w:rPr>
        <w:t>. Okres realizacji Projektu</w:t>
      </w:r>
    </w:p>
    <w:p w14:paraId="1B8FA157" w14:textId="68D41875" w:rsidR="00841B18" w:rsidRPr="002147EC" w:rsidRDefault="007207B4" w:rsidP="00577200">
      <w:pPr>
        <w:pStyle w:val="Akapitzlist"/>
        <w:spacing w:after="0" w:line="240" w:lineRule="auto"/>
        <w:ind w:left="57" w:right="57"/>
        <w:jc w:val="both"/>
        <w:rPr>
          <w:rStyle w:val="FontStyle17"/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Okres realizacji projektu jest zgodny z okresem </w:t>
      </w:r>
      <w:r w:rsidRPr="002147EC">
        <w:rPr>
          <w:rFonts w:asciiTheme="minorHAnsi" w:hAnsiTheme="minorHAnsi" w:cstheme="minorHAnsi"/>
        </w:rPr>
        <w:t>wskazanym</w:t>
      </w:r>
      <w:r w:rsidR="00F01530" w:rsidRPr="002147EC">
        <w:rPr>
          <w:rFonts w:asciiTheme="minorHAnsi" w:hAnsiTheme="minorHAnsi" w:cstheme="minorHAnsi"/>
        </w:rPr>
        <w:t xml:space="preserve"> w </w:t>
      </w:r>
      <w:r w:rsidR="00C52575" w:rsidRPr="002147EC">
        <w:rPr>
          <w:rFonts w:asciiTheme="minorHAnsi" w:hAnsiTheme="minorHAnsi" w:cstheme="minorHAnsi"/>
        </w:rPr>
        <w:t xml:space="preserve">Harmonogramie, który stanowi </w:t>
      </w:r>
      <w:r w:rsidR="00C52575" w:rsidRPr="002147EC">
        <w:rPr>
          <w:rFonts w:asciiTheme="minorHAnsi" w:hAnsiTheme="minorHAnsi" w:cstheme="minorHAnsi"/>
          <w:b/>
          <w:bCs/>
        </w:rPr>
        <w:t xml:space="preserve">załącznik nr </w:t>
      </w:r>
      <w:r w:rsidR="004476B2" w:rsidRPr="002147EC">
        <w:rPr>
          <w:rFonts w:asciiTheme="minorHAnsi" w:hAnsiTheme="minorHAnsi" w:cstheme="minorHAnsi"/>
          <w:b/>
          <w:bCs/>
        </w:rPr>
        <w:t>4</w:t>
      </w:r>
      <w:r w:rsidR="00BB63BC" w:rsidRPr="002147EC">
        <w:rPr>
          <w:rFonts w:asciiTheme="minorHAnsi" w:hAnsiTheme="minorHAnsi" w:cstheme="minorHAnsi"/>
          <w:b/>
          <w:bCs/>
        </w:rPr>
        <w:t>,</w:t>
      </w:r>
      <w:r w:rsidR="00BB63BC" w:rsidRPr="002147EC">
        <w:rPr>
          <w:rFonts w:asciiTheme="minorHAnsi" w:hAnsiTheme="minorHAnsi" w:cstheme="minorHAnsi"/>
        </w:rPr>
        <w:t xml:space="preserve"> przy czym realizacja Projektów musi nastąpić między </w:t>
      </w:r>
      <w:r w:rsidR="004D4F98" w:rsidRPr="002147EC">
        <w:rPr>
          <w:rFonts w:asciiTheme="minorHAnsi" w:hAnsiTheme="minorHAnsi" w:cstheme="minorHAnsi"/>
        </w:rPr>
        <w:t>do dnia</w:t>
      </w:r>
      <w:r w:rsidR="00BB63BC" w:rsidRPr="002147EC">
        <w:rPr>
          <w:rFonts w:asciiTheme="minorHAnsi" w:hAnsiTheme="minorHAnsi" w:cstheme="minorHAnsi"/>
        </w:rPr>
        <w:t xml:space="preserve"> </w:t>
      </w:r>
      <w:r w:rsidR="00AA770A" w:rsidRPr="002147EC">
        <w:rPr>
          <w:rFonts w:asciiTheme="minorHAnsi" w:hAnsiTheme="minorHAnsi" w:cstheme="minorHAnsi"/>
        </w:rPr>
        <w:t xml:space="preserve">30 czerwca </w:t>
      </w:r>
      <w:r w:rsidR="00BB63BC" w:rsidRPr="002147EC">
        <w:rPr>
          <w:rFonts w:asciiTheme="minorHAnsi" w:hAnsiTheme="minorHAnsi" w:cstheme="minorHAnsi"/>
        </w:rPr>
        <w:t>202</w:t>
      </w:r>
      <w:r w:rsidR="00CC3F10" w:rsidRPr="002147EC">
        <w:rPr>
          <w:rFonts w:asciiTheme="minorHAnsi" w:hAnsiTheme="minorHAnsi" w:cstheme="minorHAnsi"/>
        </w:rPr>
        <w:t>8</w:t>
      </w:r>
      <w:r w:rsidR="00BB63BC" w:rsidRPr="002147EC">
        <w:rPr>
          <w:rFonts w:asciiTheme="minorHAnsi" w:hAnsiTheme="minorHAnsi" w:cstheme="minorHAnsi"/>
        </w:rPr>
        <w:t xml:space="preserve"> r.</w:t>
      </w:r>
      <w:r w:rsidR="00C52575" w:rsidRPr="002147EC">
        <w:rPr>
          <w:rFonts w:asciiTheme="minorHAnsi" w:hAnsiTheme="minorHAnsi" w:cstheme="minorHAnsi"/>
          <w:bCs/>
        </w:rPr>
        <w:t xml:space="preserve"> </w:t>
      </w:r>
    </w:p>
    <w:p w14:paraId="702D428C" w14:textId="77777777" w:rsidR="00841B18" w:rsidRPr="002147EC" w:rsidRDefault="00841B18" w:rsidP="00577200">
      <w:pPr>
        <w:pStyle w:val="Akapitzlist"/>
        <w:spacing w:after="0" w:line="240" w:lineRule="auto"/>
        <w:ind w:left="57" w:right="57"/>
        <w:jc w:val="center"/>
        <w:rPr>
          <w:rStyle w:val="FontStyle17"/>
          <w:rFonts w:asciiTheme="minorHAnsi" w:hAnsiTheme="minorHAnsi" w:cstheme="minorHAnsi"/>
        </w:rPr>
      </w:pPr>
    </w:p>
    <w:p w14:paraId="135EDAB1" w14:textId="77777777" w:rsidR="00E86ACE" w:rsidRPr="002147EC" w:rsidRDefault="00E86ACE" w:rsidP="00577200">
      <w:pPr>
        <w:pStyle w:val="Akapitzlist"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2147EC">
        <w:rPr>
          <w:rStyle w:val="FontStyle17"/>
          <w:rFonts w:asciiTheme="minorHAnsi" w:hAnsiTheme="minorHAnsi" w:cstheme="minorHAnsi"/>
        </w:rPr>
        <w:t xml:space="preserve">§ </w:t>
      </w:r>
      <w:r w:rsidR="00D82F3A" w:rsidRPr="002147EC">
        <w:rPr>
          <w:rStyle w:val="FontStyle17"/>
          <w:rFonts w:asciiTheme="minorHAnsi" w:hAnsiTheme="minorHAnsi" w:cstheme="minorHAnsi"/>
        </w:rPr>
        <w:t>4</w:t>
      </w:r>
      <w:r w:rsidRPr="002147EC">
        <w:rPr>
          <w:rStyle w:val="FontStyle17"/>
          <w:rFonts w:asciiTheme="minorHAnsi" w:hAnsiTheme="minorHAnsi" w:cstheme="minorHAnsi"/>
        </w:rPr>
        <w:t>.</w:t>
      </w:r>
      <w:r w:rsidR="00D82F3A" w:rsidRPr="002147EC">
        <w:rPr>
          <w:rFonts w:asciiTheme="minorHAnsi" w:hAnsiTheme="minorHAnsi" w:cstheme="minorHAnsi"/>
          <w:b/>
        </w:rPr>
        <w:t xml:space="preserve"> </w:t>
      </w:r>
      <w:r w:rsidRPr="002147EC">
        <w:rPr>
          <w:rFonts w:asciiTheme="minorHAnsi" w:hAnsiTheme="minorHAnsi" w:cstheme="minorHAnsi"/>
          <w:b/>
        </w:rPr>
        <w:t>Wysokość finansowania</w:t>
      </w:r>
    </w:p>
    <w:p w14:paraId="128121A4" w14:textId="77777777" w:rsidR="004D4F98" w:rsidRPr="002147EC" w:rsidRDefault="00752340" w:rsidP="00577200">
      <w:pPr>
        <w:tabs>
          <w:tab w:val="left" w:pos="142"/>
          <w:tab w:val="left" w:pos="284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>Beneficjent</w:t>
      </w:r>
      <w:r w:rsidR="00E86ACE" w:rsidRPr="002147EC">
        <w:rPr>
          <w:rFonts w:asciiTheme="minorHAnsi" w:hAnsiTheme="minorHAnsi" w:cstheme="minorHAnsi"/>
        </w:rPr>
        <w:t xml:space="preserve"> otrzyma </w:t>
      </w:r>
      <w:r w:rsidRPr="002147EC">
        <w:rPr>
          <w:rFonts w:asciiTheme="minorHAnsi" w:hAnsiTheme="minorHAnsi" w:cstheme="minorHAnsi"/>
        </w:rPr>
        <w:t xml:space="preserve">dofinansowanie </w:t>
      </w:r>
      <w:r w:rsidR="00E86ACE" w:rsidRPr="002147EC">
        <w:rPr>
          <w:rFonts w:asciiTheme="minorHAnsi" w:hAnsiTheme="minorHAnsi" w:cstheme="minorHAnsi"/>
        </w:rPr>
        <w:t>na realizację Projektu</w:t>
      </w:r>
      <w:r w:rsidR="004D4F98" w:rsidRPr="002147EC">
        <w:rPr>
          <w:rFonts w:asciiTheme="minorHAnsi" w:hAnsiTheme="minorHAnsi" w:cstheme="minorHAnsi"/>
        </w:rPr>
        <w:t xml:space="preserve">: </w:t>
      </w:r>
    </w:p>
    <w:p w14:paraId="3662938E" w14:textId="77777777" w:rsidR="00B40CF0" w:rsidRPr="002147EC" w:rsidRDefault="00B40CF0" w:rsidP="00577200">
      <w:pPr>
        <w:tabs>
          <w:tab w:val="left" w:pos="142"/>
          <w:tab w:val="left" w:pos="284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157F4F6E" w14:textId="546F3446" w:rsidR="00B40CF0" w:rsidRPr="002147EC" w:rsidRDefault="00B40CF0" w:rsidP="00577200">
      <w:pPr>
        <w:pStyle w:val="Akapitzlist"/>
        <w:numPr>
          <w:ilvl w:val="0"/>
          <w:numId w:val="47"/>
        </w:numPr>
        <w:tabs>
          <w:tab w:val="left" w:pos="142"/>
          <w:tab w:val="left" w:pos="284"/>
        </w:tabs>
        <w:spacing w:after="0" w:line="240" w:lineRule="auto"/>
        <w:ind w:left="57" w:right="57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 xml:space="preserve">Zespół Badawczy w wysokości […] zł (słownie: […] tysięcy zł) ze środków </w:t>
      </w:r>
      <w:proofErr w:type="spellStart"/>
      <w:r w:rsidRPr="002147EC">
        <w:rPr>
          <w:rFonts w:asciiTheme="minorHAnsi" w:hAnsiTheme="minorHAnsi" w:cstheme="minorHAnsi"/>
        </w:rPr>
        <w:t>FarU</w:t>
      </w:r>
      <w:proofErr w:type="spellEnd"/>
      <w:r w:rsidRPr="002147EC">
        <w:rPr>
          <w:rFonts w:asciiTheme="minorHAnsi" w:hAnsiTheme="minorHAnsi" w:cstheme="minorHAnsi"/>
        </w:rPr>
        <w:t>;</w:t>
      </w:r>
    </w:p>
    <w:p w14:paraId="7615A5AB" w14:textId="73343937" w:rsidR="00B40CF0" w:rsidRPr="002147EC" w:rsidRDefault="004D4F98" w:rsidP="00577200">
      <w:pPr>
        <w:pStyle w:val="Akapitzlist"/>
        <w:numPr>
          <w:ilvl w:val="0"/>
          <w:numId w:val="47"/>
        </w:numPr>
        <w:tabs>
          <w:tab w:val="left" w:pos="142"/>
          <w:tab w:val="left" w:pos="284"/>
        </w:tabs>
        <w:spacing w:after="0" w:line="240" w:lineRule="auto"/>
        <w:ind w:left="57" w:right="57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 xml:space="preserve">Grupa badawcza </w:t>
      </w:r>
      <w:r w:rsidR="00B40CF0" w:rsidRPr="002147EC">
        <w:rPr>
          <w:rFonts w:asciiTheme="minorHAnsi" w:hAnsiTheme="minorHAnsi" w:cstheme="minorHAnsi"/>
        </w:rPr>
        <w:t>GUMed w wysokości […] zł (słownie: […] tysięcy zł) ze środków GUMed;</w:t>
      </w:r>
    </w:p>
    <w:p w14:paraId="35743839" w14:textId="133DE2AA" w:rsidR="00B40CF0" w:rsidRPr="00577200" w:rsidRDefault="00B40CF0" w:rsidP="00577200">
      <w:pPr>
        <w:pStyle w:val="Akapitzlist"/>
        <w:numPr>
          <w:ilvl w:val="0"/>
          <w:numId w:val="47"/>
        </w:numPr>
        <w:tabs>
          <w:tab w:val="left" w:pos="142"/>
          <w:tab w:val="left" w:pos="284"/>
        </w:tabs>
        <w:spacing w:after="0" w:line="240" w:lineRule="auto"/>
        <w:ind w:left="57" w:right="57"/>
        <w:rPr>
          <w:rFonts w:asciiTheme="minorHAnsi" w:hAnsiTheme="minorHAnsi" w:cstheme="minorHAnsi"/>
        </w:rPr>
      </w:pPr>
      <w:r w:rsidRPr="002147EC">
        <w:rPr>
          <w:rFonts w:asciiTheme="minorHAnsi" w:hAnsiTheme="minorHAnsi" w:cstheme="minorHAnsi"/>
        </w:rPr>
        <w:t>Grupa badawcza PG w wysokości […] zł (słownie: […] tysięcy zł) ze środków</w:t>
      </w:r>
      <w:r w:rsidRPr="00577200">
        <w:rPr>
          <w:rFonts w:asciiTheme="minorHAnsi" w:hAnsiTheme="minorHAnsi" w:cstheme="minorHAnsi"/>
        </w:rPr>
        <w:t xml:space="preserve"> PG;</w:t>
      </w:r>
    </w:p>
    <w:p w14:paraId="2E0F21E2" w14:textId="14679833" w:rsidR="00B40CF0" w:rsidRPr="00577200" w:rsidRDefault="00B40CF0" w:rsidP="00577200">
      <w:pPr>
        <w:pStyle w:val="Akapitzlist"/>
        <w:numPr>
          <w:ilvl w:val="0"/>
          <w:numId w:val="47"/>
        </w:numPr>
        <w:tabs>
          <w:tab w:val="left" w:pos="142"/>
          <w:tab w:val="left" w:pos="284"/>
        </w:tabs>
        <w:spacing w:after="0" w:line="240" w:lineRule="auto"/>
        <w:ind w:left="57" w:right="57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Grupa badawcza UG w wysokości […] zł (słownie: […] tysięcy zł) ze środków UG; </w:t>
      </w:r>
    </w:p>
    <w:p w14:paraId="0804A76F" w14:textId="77777777" w:rsidR="00690363" w:rsidRPr="00577200" w:rsidRDefault="00690363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25BC2C7C" w14:textId="77777777" w:rsidR="00577200" w:rsidRPr="00577200" w:rsidRDefault="00D82F3A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  <w:bCs/>
        </w:rPr>
      </w:pPr>
      <w:r w:rsidRPr="00577200">
        <w:rPr>
          <w:rFonts w:asciiTheme="minorHAnsi" w:hAnsiTheme="minorHAnsi" w:cstheme="minorHAnsi"/>
          <w:b/>
        </w:rPr>
        <w:t>§</w:t>
      </w:r>
      <w:r w:rsidR="00E64B9E" w:rsidRPr="00577200">
        <w:rPr>
          <w:rFonts w:asciiTheme="minorHAnsi" w:hAnsiTheme="minorHAnsi" w:cstheme="minorHAnsi"/>
          <w:b/>
        </w:rPr>
        <w:t xml:space="preserve"> 5</w:t>
      </w:r>
      <w:r w:rsidRPr="00577200">
        <w:rPr>
          <w:rFonts w:asciiTheme="minorHAnsi" w:hAnsiTheme="minorHAnsi" w:cstheme="minorHAnsi"/>
          <w:b/>
        </w:rPr>
        <w:t xml:space="preserve">. </w:t>
      </w:r>
      <w:r w:rsidR="00577200" w:rsidRPr="00577200">
        <w:rPr>
          <w:rFonts w:asciiTheme="minorHAnsi" w:hAnsiTheme="minorHAnsi" w:cstheme="minorHAnsi"/>
          <w:b/>
          <w:bCs/>
        </w:rPr>
        <w:t>Sprawozdanie z realizacji projektu</w:t>
      </w:r>
    </w:p>
    <w:p w14:paraId="20ACA20C" w14:textId="77777777" w:rsidR="00CD4364" w:rsidRPr="00577200" w:rsidRDefault="006E6B85" w:rsidP="00577200">
      <w:pPr>
        <w:pStyle w:val="Akapitzlist"/>
        <w:numPr>
          <w:ilvl w:val="3"/>
          <w:numId w:val="3"/>
        </w:numPr>
        <w:spacing w:after="0" w:line="240" w:lineRule="auto"/>
        <w:ind w:left="57" w:right="57"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składa do </w:t>
      </w:r>
      <w:r w:rsidR="00CD4364" w:rsidRPr="00577200">
        <w:rPr>
          <w:rFonts w:asciiTheme="minorHAnsi" w:hAnsiTheme="minorHAnsi" w:cstheme="minorHAnsi"/>
        </w:rPr>
        <w:t>Komisji Oceniającej Programu</w:t>
      </w:r>
      <w:r w:rsidR="00DB7ABE" w:rsidRPr="00577200">
        <w:rPr>
          <w:rFonts w:asciiTheme="minorHAnsi" w:hAnsiTheme="minorHAnsi" w:cstheme="minorHAnsi"/>
        </w:rPr>
        <w:t xml:space="preserve">, poprzez Biuro </w:t>
      </w:r>
      <w:proofErr w:type="spellStart"/>
      <w:r w:rsidR="00DB7ABE" w:rsidRPr="00577200">
        <w:rPr>
          <w:rFonts w:asciiTheme="minorHAnsi" w:hAnsiTheme="minorHAnsi" w:cstheme="minorHAnsi"/>
        </w:rPr>
        <w:t>FarU</w:t>
      </w:r>
      <w:proofErr w:type="spellEnd"/>
      <w:r w:rsidR="00C70794" w:rsidRPr="00577200">
        <w:rPr>
          <w:rFonts w:asciiTheme="minorHAnsi" w:hAnsiTheme="minorHAnsi" w:cstheme="minorHAnsi"/>
        </w:rPr>
        <w:t xml:space="preserve"> 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dokumenty umożliwiające monitorowanie, sprawozdawczość oraz weryfikację </w:t>
      </w:r>
      <w:r w:rsidR="001748D7" w:rsidRPr="00577200">
        <w:rPr>
          <w:rStyle w:val="FontStyle29"/>
          <w:rFonts w:asciiTheme="minorHAnsi" w:hAnsiTheme="minorHAnsi" w:cstheme="minorHAnsi"/>
          <w:sz w:val="22"/>
          <w:szCs w:val="22"/>
        </w:rPr>
        <w:t>poprawnej realizacji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Umowy</w:t>
      </w:r>
      <w:r w:rsidR="00327396" w:rsidRPr="00577200">
        <w:rPr>
          <w:rStyle w:val="StopkaZnak"/>
          <w:rFonts w:asciiTheme="minorHAnsi" w:eastAsiaTheme="minorEastAsia" w:hAnsiTheme="minorHAnsi" w:cstheme="minorHAnsi"/>
        </w:rPr>
        <w:t xml:space="preserve"> (</w:t>
      </w:r>
      <w:r w:rsidR="007E00F0" w:rsidRPr="00577200">
        <w:rPr>
          <w:rStyle w:val="StopkaZnak"/>
          <w:rFonts w:asciiTheme="minorHAnsi" w:eastAsiaTheme="minorEastAsia" w:hAnsiTheme="minorHAnsi" w:cstheme="minorHAnsi"/>
        </w:rPr>
        <w:t>Raport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>)</w:t>
      </w:r>
      <w:r w:rsidR="00C41B6A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w sposób określony </w:t>
      </w:r>
      <w:r w:rsidR="00016E4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 </w:t>
      </w:r>
      <w:r w:rsidR="00BB63B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Regulaminie Konkursu, </w:t>
      </w:r>
      <w:proofErr w:type="spellStart"/>
      <w:r w:rsidR="00BB63BC" w:rsidRPr="00577200">
        <w:rPr>
          <w:rStyle w:val="FontStyle29"/>
          <w:rFonts w:asciiTheme="minorHAnsi" w:hAnsiTheme="minorHAnsi" w:cstheme="minorHAnsi"/>
          <w:sz w:val="22"/>
          <w:szCs w:val="22"/>
        </w:rPr>
        <w:t>tj</w:t>
      </w:r>
      <w:proofErr w:type="spellEnd"/>
      <w:r w:rsidR="00BB63B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: </w:t>
      </w:r>
      <w:r w:rsidR="00CD4364" w:rsidRPr="00CD4364">
        <w:rPr>
          <w:rFonts w:asciiTheme="minorHAnsi" w:hAnsiTheme="minorHAnsi" w:cstheme="minorHAnsi"/>
        </w:rPr>
        <w:t xml:space="preserve">Kierownik projektu </w:t>
      </w:r>
      <w:r w:rsidR="00CD4364" w:rsidRPr="00577200">
        <w:rPr>
          <w:rFonts w:asciiTheme="minorHAnsi" w:hAnsiTheme="minorHAnsi" w:cstheme="minorHAnsi"/>
        </w:rPr>
        <w:t xml:space="preserve">ze strony </w:t>
      </w:r>
      <w:r w:rsidR="00F8166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</w:t>
      </w:r>
      <w:r w:rsidR="00BB63B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ma obowiązek </w:t>
      </w:r>
      <w:r w:rsidR="00CD4364" w:rsidRPr="00577200">
        <w:rPr>
          <w:rStyle w:val="FontStyle29"/>
          <w:rFonts w:asciiTheme="minorHAnsi" w:hAnsiTheme="minorHAnsi" w:cstheme="minorHAnsi"/>
          <w:sz w:val="22"/>
          <w:szCs w:val="22"/>
        </w:rPr>
        <w:t>złożyć</w:t>
      </w:r>
      <w:r w:rsidR="006C6D2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: </w:t>
      </w:r>
    </w:p>
    <w:p w14:paraId="7AF18917" w14:textId="3836D0AA" w:rsidR="00CD4364" w:rsidRPr="00577200" w:rsidRDefault="00CD4364" w:rsidP="00577200">
      <w:pPr>
        <w:pStyle w:val="Akapitzlist"/>
        <w:numPr>
          <w:ilvl w:val="3"/>
          <w:numId w:val="54"/>
        </w:numPr>
        <w:spacing w:after="0" w:line="240" w:lineRule="auto"/>
        <w:ind w:right="57"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sprawozdanie końcowe, przygotowane według wzoru (załącznik nr 2 do Regulaminu), w terminie nieprzekraczającym 2 miesięcy od daty zakończenia realizacji. </w:t>
      </w:r>
    </w:p>
    <w:p w14:paraId="756AFA6D" w14:textId="0995A054" w:rsidR="00CD4364" w:rsidRPr="00577200" w:rsidRDefault="00CD4364" w:rsidP="00577200">
      <w:pPr>
        <w:pStyle w:val="Akapitzlist"/>
        <w:numPr>
          <w:ilvl w:val="3"/>
          <w:numId w:val="54"/>
        </w:numPr>
        <w:spacing w:after="0" w:line="240" w:lineRule="auto"/>
        <w:ind w:right="57"/>
        <w:jc w:val="both"/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577200"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  <w:t>Jeżeli realizacja projektu jest dłuższa niż 12 miesięcy, raport roczn</w:t>
      </w:r>
      <w:r w:rsidR="00577200" w:rsidRPr="00577200"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  <w:t>y</w:t>
      </w:r>
      <w:r w:rsidRPr="00577200">
        <w:rPr>
          <w:rStyle w:val="FontStyle29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w terminie 30 dni po upływie 12 miesięcy realizacji projektu.</w:t>
      </w:r>
    </w:p>
    <w:p w14:paraId="37DA9CA4" w14:textId="133374AC" w:rsidR="00995D82" w:rsidRPr="00577200" w:rsidRDefault="00995D82" w:rsidP="00577200">
      <w:pPr>
        <w:pStyle w:val="Style18"/>
        <w:numPr>
          <w:ilvl w:val="3"/>
          <w:numId w:val="3"/>
        </w:numPr>
        <w:tabs>
          <w:tab w:val="left" w:pos="426"/>
        </w:tabs>
        <w:spacing w:line="240" w:lineRule="auto"/>
        <w:ind w:left="57"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Ocenę sprawozdań przeprowadza Komisja</w:t>
      </w:r>
      <w:r w:rsidR="0057720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577200" w:rsidRPr="00577200">
        <w:rPr>
          <w:rFonts w:asciiTheme="minorHAnsi" w:hAnsiTheme="minorHAnsi" w:cstheme="minorHAnsi"/>
          <w:sz w:val="22"/>
          <w:szCs w:val="22"/>
        </w:rPr>
        <w:t>Oceniająca Programu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. W przypadku braku oczekiwanych postępów lub niewystarczającego merytorycznego wyjaśnienia ich braku Komisja może przerwać realizację zadań w projekcie. W takim wypadku Komisja informuje również Rektorów.</w:t>
      </w:r>
    </w:p>
    <w:p w14:paraId="09F5AF97" w14:textId="380FAF32" w:rsidR="006C6D26" w:rsidRPr="00577200" w:rsidRDefault="00BB63BC" w:rsidP="00577200">
      <w:pPr>
        <w:pStyle w:val="Style18"/>
        <w:widowControl/>
        <w:numPr>
          <w:ilvl w:val="3"/>
          <w:numId w:val="3"/>
        </w:numPr>
        <w:tabs>
          <w:tab w:val="left" w:pos="426"/>
        </w:tabs>
        <w:spacing w:line="240" w:lineRule="auto"/>
        <w:ind w:left="57" w:right="57" w:hanging="284"/>
        <w:rPr>
          <w:rStyle w:val="FontStyle29"/>
          <w:rFonts w:asciiTheme="minorHAnsi" w:hAnsiTheme="minorHAnsi" w:cstheme="minorHAnsi"/>
          <w:sz w:val="22"/>
          <w:szCs w:val="22"/>
          <w:lang w:eastAsia="en-US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 </w:t>
      </w:r>
      <w:r w:rsidR="007E00F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raportów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należy dołączyć materiały dokumentujące realizację</w:t>
      </w:r>
      <w:r w:rsidR="00F8166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E428C3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projektu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w postaci</w:t>
      </w:r>
      <w:r w:rsidR="00391792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publikacji, materiałów konferencyjnych, etc.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.</w:t>
      </w:r>
      <w:r w:rsidR="006C6D2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Do </w:t>
      </w:r>
      <w:r w:rsidR="00391792" w:rsidRPr="00577200">
        <w:rPr>
          <w:rStyle w:val="FontStyle29"/>
          <w:rFonts w:asciiTheme="minorHAnsi" w:hAnsiTheme="minorHAnsi" w:cstheme="minorHAnsi"/>
          <w:sz w:val="22"/>
          <w:szCs w:val="22"/>
        </w:rPr>
        <w:t>raportów</w:t>
      </w:r>
      <w:r w:rsidR="007E00F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6C6D2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jest obowiązany dołączyć również inne żądane lub wskazane informacje. </w:t>
      </w:r>
    </w:p>
    <w:p w14:paraId="1FF568B7" w14:textId="0B31D241" w:rsidR="00327396" w:rsidRPr="00577200" w:rsidRDefault="00BB63BC" w:rsidP="00577200">
      <w:pPr>
        <w:pStyle w:val="Style18"/>
        <w:numPr>
          <w:ilvl w:val="3"/>
          <w:numId w:val="3"/>
        </w:numPr>
        <w:tabs>
          <w:tab w:val="left" w:pos="426"/>
        </w:tabs>
        <w:spacing w:line="240" w:lineRule="auto"/>
        <w:ind w:left="57"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Akceptacja </w:t>
      </w:r>
      <w:r w:rsidR="0057720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sprawozdania </w:t>
      </w:r>
      <w:r w:rsidR="006C6D2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końcowego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oznacza</w:t>
      </w:r>
      <w:r w:rsidR="00F8166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rozliczenie dofinansowania.</w:t>
      </w:r>
      <w:r w:rsidR="00B40CF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 przypadku stwierdzenia nieprawidłowości w </w:t>
      </w:r>
      <w:r w:rsidR="00730584" w:rsidRPr="00577200">
        <w:rPr>
          <w:rStyle w:val="FontStyle29"/>
          <w:rFonts w:asciiTheme="minorHAnsi" w:hAnsiTheme="minorHAnsi" w:cstheme="minorHAnsi"/>
          <w:sz w:val="22"/>
          <w:szCs w:val="22"/>
        </w:rPr>
        <w:t>złożonych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przez </w:t>
      </w:r>
      <w:r w:rsidR="009152B5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Beneficjenta </w:t>
      </w:r>
      <w:r w:rsidR="007E00F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raportach 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lub załącznikach, </w:t>
      </w:r>
      <w:r w:rsidR="009152B5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zobowiązany jest do ich usunięcia w terminie 14 dni od dnia </w:t>
      </w:r>
      <w:r w:rsidR="00C96736" w:rsidRPr="00577200">
        <w:rPr>
          <w:rStyle w:val="FontStyle29"/>
          <w:rFonts w:asciiTheme="minorHAnsi" w:hAnsiTheme="minorHAnsi" w:cstheme="minorHAnsi"/>
          <w:sz w:val="22"/>
          <w:szCs w:val="22"/>
        </w:rPr>
        <w:t>doręczenia</w:t>
      </w:r>
      <w:r w:rsidR="0032739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wezwania.</w:t>
      </w:r>
    </w:p>
    <w:p w14:paraId="6EE1D4DF" w14:textId="77777777" w:rsidR="00F93512" w:rsidRPr="00577200" w:rsidRDefault="00F93512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bookmarkStart w:id="2" w:name="_Hlk18788260"/>
    </w:p>
    <w:p w14:paraId="4AA9561D" w14:textId="3DAE9DA0" w:rsidR="00327396" w:rsidRPr="00577200" w:rsidRDefault="00417580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>§ 6</w:t>
      </w:r>
      <w:bookmarkEnd w:id="2"/>
      <w:r w:rsidRPr="00577200">
        <w:rPr>
          <w:rFonts w:asciiTheme="minorHAnsi" w:hAnsiTheme="minorHAnsi" w:cstheme="minorHAnsi"/>
          <w:b/>
        </w:rPr>
        <w:t xml:space="preserve">. Zmiany w Projekcie </w:t>
      </w:r>
    </w:p>
    <w:p w14:paraId="5D597265" w14:textId="7C817919" w:rsidR="00795FD2" w:rsidRPr="00577200" w:rsidRDefault="00111140" w:rsidP="00577200">
      <w:pPr>
        <w:pStyle w:val="Akapitzlist"/>
        <w:keepNext/>
        <w:numPr>
          <w:ilvl w:val="3"/>
          <w:numId w:val="3"/>
        </w:numPr>
        <w:spacing w:after="0" w:line="240" w:lineRule="auto"/>
        <w:ind w:left="57" w:right="57" w:hanging="284"/>
        <w:jc w:val="both"/>
        <w:rPr>
          <w:rStyle w:val="FontStyle29"/>
          <w:rFonts w:asciiTheme="minorHAnsi" w:hAnsiTheme="minorHAnsi" w:cstheme="minorHAnsi"/>
          <w:b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Dokonywanie zmian w Projekcie bez zgody </w:t>
      </w:r>
      <w:r w:rsidR="00B03BF7" w:rsidRPr="00577200">
        <w:rPr>
          <w:rStyle w:val="FontStyle29"/>
          <w:rFonts w:asciiTheme="minorHAnsi" w:hAnsiTheme="minorHAnsi" w:cstheme="minorHAnsi"/>
          <w:sz w:val="22"/>
          <w:szCs w:val="22"/>
        </w:rPr>
        <w:t>Radu Naukowej</w:t>
      </w:r>
      <w:r w:rsidR="00B40CF0" w:rsidRPr="00577200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5FD2" w:rsidRPr="00577200">
        <w:rPr>
          <w:rStyle w:val="FontStyle29"/>
          <w:rFonts w:asciiTheme="minorHAnsi" w:hAnsiTheme="minorHAnsi" w:cstheme="minorHAnsi"/>
          <w:sz w:val="22"/>
          <w:szCs w:val="22"/>
        </w:rPr>
        <w:t>wyrażonej w formie pisemnej pod rygorem nieważności</w:t>
      </w:r>
      <w:r w:rsidR="00235AE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, z zastrzeżeniem ust. 2,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jest niedopuszczalne</w:t>
      </w:r>
      <w:r w:rsidR="00982E19" w:rsidRPr="00577200">
        <w:rPr>
          <w:rStyle w:val="FontStyle29"/>
          <w:rFonts w:asciiTheme="minorHAnsi" w:hAnsiTheme="minorHAnsi" w:cstheme="minorHAnsi"/>
          <w:sz w:val="22"/>
          <w:szCs w:val="22"/>
        </w:rPr>
        <w:t>.</w:t>
      </w:r>
    </w:p>
    <w:p w14:paraId="4B86810E" w14:textId="012E9DC9" w:rsidR="009C6D95" w:rsidRPr="00577200" w:rsidRDefault="009C6D95" w:rsidP="00577200">
      <w:pPr>
        <w:pStyle w:val="Akapitzlist"/>
        <w:keepNext/>
        <w:numPr>
          <w:ilvl w:val="3"/>
          <w:numId w:val="3"/>
        </w:numPr>
        <w:spacing w:after="0" w:line="240" w:lineRule="auto"/>
        <w:ind w:left="57" w:right="57" w:hanging="284"/>
        <w:jc w:val="both"/>
        <w:rPr>
          <w:rStyle w:val="FontStyle29"/>
          <w:rFonts w:asciiTheme="minorHAnsi" w:hAnsiTheme="minorHAnsi" w:cstheme="minorHAnsi"/>
          <w:b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Beneficjent, z ważnych – z punktu widzenia wykonania umowy - powodów może dokonać zmiany związanej z realizacją </w:t>
      </w:r>
      <w:r w:rsidR="00957F8A" w:rsidRPr="00577200">
        <w:rPr>
          <w:rStyle w:val="FontStyle29"/>
          <w:rFonts w:asciiTheme="minorHAnsi" w:hAnsiTheme="minorHAnsi" w:cstheme="minorHAnsi"/>
          <w:sz w:val="22"/>
          <w:szCs w:val="22"/>
        </w:rPr>
        <w:t>Projektu, włącznie z przesunięciem środków pomiędzy zadaniami, pod warunkiem wykazania w rozliczeniu, że zmiana taka była uzasadniona potrzebą</w:t>
      </w:r>
      <w:r w:rsidR="00DD37F3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zachowania </w:t>
      </w:r>
      <w:r w:rsidR="00B95FFD" w:rsidRPr="00577200">
        <w:rPr>
          <w:rStyle w:val="FontStyle29"/>
          <w:rFonts w:asciiTheme="minorHAnsi" w:hAnsiTheme="minorHAnsi" w:cstheme="minorHAnsi"/>
          <w:sz w:val="22"/>
          <w:szCs w:val="22"/>
        </w:rPr>
        <w:t>wyższego poziomu</w:t>
      </w:r>
      <w:r w:rsidR="00811E4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B95FFD" w:rsidRPr="00577200">
        <w:rPr>
          <w:rStyle w:val="FontStyle29"/>
          <w:rFonts w:asciiTheme="minorHAnsi" w:hAnsiTheme="minorHAnsi" w:cstheme="minorHAnsi"/>
          <w:sz w:val="22"/>
          <w:szCs w:val="22"/>
        </w:rPr>
        <w:t>jakości realizacji Projektu</w:t>
      </w:r>
      <w:r w:rsidR="00811E4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lub inną przyczyną, która skutkowałaby negatywnym </w:t>
      </w:r>
      <w:r w:rsidR="00790496" w:rsidRPr="00577200">
        <w:rPr>
          <w:rStyle w:val="FontStyle29"/>
          <w:rFonts w:asciiTheme="minorHAnsi" w:hAnsiTheme="minorHAnsi" w:cstheme="minorHAnsi"/>
          <w:sz w:val="22"/>
          <w:szCs w:val="22"/>
        </w:rPr>
        <w:t>wpływem</w:t>
      </w:r>
      <w:r w:rsidR="00811E4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na projekt.</w:t>
      </w:r>
      <w:r w:rsidR="00DD37F3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Zmiana nie może przekraczać wysokości 10% wartości </w:t>
      </w:r>
      <w:r w:rsidR="00067587" w:rsidRPr="00577200">
        <w:rPr>
          <w:rStyle w:val="FontStyle29"/>
          <w:rFonts w:asciiTheme="minorHAnsi" w:hAnsiTheme="minorHAnsi" w:cstheme="minorHAnsi"/>
          <w:sz w:val="22"/>
          <w:szCs w:val="22"/>
        </w:rPr>
        <w:t>U</w:t>
      </w:r>
      <w:r w:rsidR="00DD37F3" w:rsidRPr="00577200">
        <w:rPr>
          <w:rStyle w:val="FontStyle29"/>
          <w:rFonts w:asciiTheme="minorHAnsi" w:hAnsiTheme="minorHAnsi" w:cstheme="minorHAnsi"/>
          <w:sz w:val="22"/>
          <w:szCs w:val="22"/>
        </w:rPr>
        <w:t>mowy.</w:t>
      </w:r>
    </w:p>
    <w:p w14:paraId="1A97A42A" w14:textId="095783D5" w:rsidR="00186EA5" w:rsidRPr="00577200" w:rsidRDefault="00186EA5" w:rsidP="00577200">
      <w:pPr>
        <w:pStyle w:val="Style18"/>
        <w:widowControl/>
        <w:tabs>
          <w:tab w:val="left" w:pos="426"/>
        </w:tabs>
        <w:spacing w:line="240" w:lineRule="auto"/>
        <w:ind w:left="57" w:right="57" w:firstLine="0"/>
        <w:rPr>
          <w:rStyle w:val="FontStyle29"/>
          <w:rFonts w:asciiTheme="minorHAnsi" w:hAnsiTheme="minorHAnsi" w:cstheme="minorHAnsi"/>
          <w:sz w:val="22"/>
          <w:szCs w:val="22"/>
        </w:rPr>
      </w:pPr>
    </w:p>
    <w:p w14:paraId="00E8C656" w14:textId="4014B52C" w:rsidR="005C52E9" w:rsidRPr="00577200" w:rsidRDefault="005C52E9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bookmarkStart w:id="3" w:name="_Hlk36026520"/>
      <w:r w:rsidRPr="00577200">
        <w:rPr>
          <w:rFonts w:asciiTheme="minorHAnsi" w:hAnsiTheme="minorHAnsi" w:cstheme="minorHAnsi"/>
          <w:b/>
        </w:rPr>
        <w:t>§</w:t>
      </w:r>
      <w:bookmarkEnd w:id="3"/>
      <w:r w:rsidRPr="00577200">
        <w:rPr>
          <w:rFonts w:asciiTheme="minorHAnsi" w:hAnsiTheme="minorHAnsi" w:cstheme="minorHAnsi"/>
          <w:b/>
        </w:rPr>
        <w:t xml:space="preserve"> </w:t>
      </w:r>
      <w:r w:rsidR="001B6D20" w:rsidRPr="00577200">
        <w:rPr>
          <w:rFonts w:asciiTheme="minorHAnsi" w:hAnsiTheme="minorHAnsi" w:cstheme="minorHAnsi"/>
          <w:b/>
        </w:rPr>
        <w:t>7</w:t>
      </w:r>
      <w:r w:rsidRPr="00577200">
        <w:rPr>
          <w:rFonts w:asciiTheme="minorHAnsi" w:hAnsiTheme="minorHAnsi" w:cstheme="minorHAnsi"/>
          <w:b/>
        </w:rPr>
        <w:t xml:space="preserve">. Kontrola </w:t>
      </w:r>
    </w:p>
    <w:p w14:paraId="7D0D7E58" w14:textId="58CA85F8" w:rsidR="005C52E9" w:rsidRPr="00577200" w:rsidRDefault="005C52E9" w:rsidP="00577200">
      <w:pPr>
        <w:pStyle w:val="Style18"/>
        <w:widowControl/>
        <w:tabs>
          <w:tab w:val="left" w:pos="284"/>
        </w:tabs>
        <w:spacing w:line="240" w:lineRule="auto"/>
        <w:ind w:left="57" w:right="57" w:firstLine="0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powiadamiany jest o kontroli na piśmie, nie później niż 5 dni przed terminem jej rozpoczęcia. Termin rozpoczęcia kontroli może ulec zmianie na wniosek Beneficjenta. </w:t>
      </w:r>
      <w:r w:rsidR="00B03BF7" w:rsidRPr="00577200">
        <w:rPr>
          <w:rStyle w:val="FontStyle29"/>
          <w:rFonts w:asciiTheme="minorHAnsi" w:hAnsiTheme="minorHAnsi" w:cstheme="minorHAnsi"/>
          <w:sz w:val="22"/>
          <w:szCs w:val="22"/>
        </w:rPr>
        <w:t>Rada Naukowa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może nie wyrazić zgody na zmianę terminu rozpoczęcia kontroli bez podania przyczyny. </w:t>
      </w:r>
    </w:p>
    <w:p w14:paraId="425495C8" w14:textId="77777777" w:rsidR="006C6D26" w:rsidRPr="00577200" w:rsidRDefault="006C6D26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7E5F8677" w14:textId="400256A3" w:rsidR="00E64B9E" w:rsidRPr="00577200" w:rsidRDefault="009613CB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>§</w:t>
      </w:r>
      <w:r w:rsidR="005C52E9" w:rsidRPr="00577200">
        <w:rPr>
          <w:rFonts w:asciiTheme="minorHAnsi" w:hAnsiTheme="minorHAnsi" w:cstheme="minorHAnsi"/>
          <w:b/>
        </w:rPr>
        <w:t xml:space="preserve"> </w:t>
      </w:r>
      <w:r w:rsidR="002A38FF" w:rsidRPr="00577200">
        <w:rPr>
          <w:rFonts w:asciiTheme="minorHAnsi" w:hAnsiTheme="minorHAnsi" w:cstheme="minorHAnsi"/>
          <w:b/>
        </w:rPr>
        <w:t>8</w:t>
      </w:r>
      <w:r w:rsidRPr="00577200">
        <w:rPr>
          <w:rFonts w:asciiTheme="minorHAnsi" w:hAnsiTheme="minorHAnsi" w:cstheme="minorHAnsi"/>
          <w:b/>
        </w:rPr>
        <w:t xml:space="preserve">. </w:t>
      </w:r>
      <w:r w:rsidR="00E64B9E" w:rsidRPr="00577200">
        <w:rPr>
          <w:rFonts w:asciiTheme="minorHAnsi" w:hAnsiTheme="minorHAnsi" w:cstheme="minorHAnsi"/>
          <w:b/>
        </w:rPr>
        <w:t>Informacja i promocja</w:t>
      </w:r>
    </w:p>
    <w:p w14:paraId="6BA325F4" w14:textId="77777777" w:rsidR="005D6D36" w:rsidRPr="00577200" w:rsidRDefault="00E64B9E" w:rsidP="00577200">
      <w:pPr>
        <w:pStyle w:val="Akapitzlist"/>
        <w:numPr>
          <w:ilvl w:val="0"/>
          <w:numId w:val="41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Informacja o </w:t>
      </w:r>
      <w:r w:rsidR="00DC06CB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dofinansowaniu Projektu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musi być umieszczana przez </w:t>
      </w:r>
      <w:r w:rsidR="00DC06CB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Beneficjenta </w:t>
      </w:r>
      <w:r w:rsidR="00951A10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="00DC06CB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i podmioty współpracujące z nim przy realizacji Projektu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na materiałach promocyjnych, informacyjnych, szkoleniowych</w:t>
      </w:r>
      <w:r w:rsidR="00DC06CB" w:rsidRPr="00577200">
        <w:rPr>
          <w:rStyle w:val="FontStyle29"/>
          <w:rFonts w:asciiTheme="minorHAnsi" w:hAnsiTheme="minorHAnsi" w:cstheme="minorHAnsi"/>
          <w:sz w:val="22"/>
          <w:szCs w:val="22"/>
        </w:rPr>
        <w:t>, edukacyjnych i w publikacjach</w:t>
      </w:r>
      <w:r w:rsidR="005D6D3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i</w:t>
      </w:r>
      <w:r w:rsidR="00AE2221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5D6D36" w:rsidRPr="00577200">
        <w:rPr>
          <w:rFonts w:asciiTheme="minorHAnsi" w:hAnsiTheme="minorHAnsi" w:cstheme="minorHAnsi"/>
          <w:color w:val="0E0E0E"/>
          <w:lang w:eastAsia="pl-PL"/>
        </w:rPr>
        <w:t xml:space="preserve">powinna zawierać co najmniej następującą treść, odpowiednio w wersji polskiej i angielskiej: </w:t>
      </w:r>
    </w:p>
    <w:p w14:paraId="181CFF61" w14:textId="77777777" w:rsidR="005D6D36" w:rsidRPr="00577200" w:rsidRDefault="005D6D36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b/>
          <w:bCs/>
          <w:color w:val="0E0E0E"/>
          <w:lang w:eastAsia="pl-PL"/>
        </w:rPr>
      </w:pPr>
    </w:p>
    <w:p w14:paraId="49B1E972" w14:textId="2B0610E7" w:rsidR="005D6D36" w:rsidRPr="003B668C" w:rsidRDefault="005D6D36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</w:pPr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lastRenderedPageBreak/>
        <w:t>„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Projekt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nagrodzony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w </w:t>
      </w:r>
      <w:r w:rsidR="00D6629C"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Fahrenheit</w:t>
      </w:r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Synergy Program</w:t>
      </w:r>
      <w:r w:rsidR="00D6629C"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me</w:t>
      </w:r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i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finansowany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ze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środków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Uczelni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Fahrenheita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oraz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Fundacji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InvestGda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” “Project awarded in </w:t>
      </w:r>
      <w:r w:rsidR="00D6629C"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Fahrenheit</w:t>
      </w:r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Synergy Programme and financed by the Fahrenheit Universities and </w:t>
      </w:r>
      <w:proofErr w:type="spellStart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>InvestGda</w:t>
      </w:r>
      <w:proofErr w:type="spellEnd"/>
      <w:r w:rsidRPr="003B668C">
        <w:rPr>
          <w:rFonts w:asciiTheme="minorHAnsi" w:hAnsiTheme="minorHAnsi" w:cstheme="minorHAnsi"/>
          <w:b/>
          <w:bCs/>
          <w:i/>
          <w:iCs/>
          <w:color w:val="0E0E0E"/>
          <w:lang w:val="en-GB" w:eastAsia="pl-PL"/>
        </w:rPr>
        <w:t xml:space="preserve"> Foundation.” </w:t>
      </w:r>
    </w:p>
    <w:p w14:paraId="75A37692" w14:textId="77777777" w:rsidR="005D6D36" w:rsidRPr="003B668C" w:rsidRDefault="005D6D36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b/>
          <w:bCs/>
          <w:color w:val="0E0E0E"/>
          <w:lang w:val="en-GB" w:eastAsia="pl-PL"/>
        </w:rPr>
      </w:pPr>
    </w:p>
    <w:p w14:paraId="275CD0BB" w14:textId="4955A4E3" w:rsidR="005D6D36" w:rsidRPr="00577200" w:rsidRDefault="005D6D36" w:rsidP="00577200">
      <w:pPr>
        <w:spacing w:after="0" w:line="240" w:lineRule="auto"/>
        <w:ind w:left="57"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Fonts w:asciiTheme="minorHAnsi" w:hAnsiTheme="minorHAnsi" w:cstheme="minorHAnsi"/>
          <w:color w:val="0E0E0E"/>
          <w:lang w:eastAsia="pl-PL"/>
        </w:rPr>
        <w:t xml:space="preserve">oraz w zależności od kategorii konkursowych zawierać dodatkowe informacje określone w załączniku nr 7.  </w:t>
      </w:r>
    </w:p>
    <w:p w14:paraId="2A7FF4F6" w14:textId="70B62705" w:rsidR="00A42427" w:rsidRPr="00577200" w:rsidRDefault="00A42427" w:rsidP="00577200">
      <w:pPr>
        <w:pStyle w:val="Style18"/>
        <w:keepNext/>
        <w:widowControl/>
        <w:numPr>
          <w:ilvl w:val="0"/>
          <w:numId w:val="41"/>
        </w:numPr>
        <w:tabs>
          <w:tab w:val="left" w:pos="284"/>
        </w:tabs>
        <w:spacing w:line="240" w:lineRule="auto"/>
        <w:ind w:left="57" w:right="57"/>
        <w:rPr>
          <w:rFonts w:asciiTheme="minorHAnsi" w:hAnsiTheme="minorHAnsi" w:cstheme="minorHAnsi"/>
          <w:color w:val="0E0E0E"/>
          <w:sz w:val="22"/>
          <w:szCs w:val="22"/>
        </w:rPr>
      </w:pPr>
      <w:r w:rsidRPr="00577200">
        <w:rPr>
          <w:rFonts w:asciiTheme="minorHAnsi" w:hAnsiTheme="minorHAnsi" w:cstheme="minorHAnsi"/>
          <w:color w:val="0E0E0E"/>
          <w:sz w:val="22"/>
          <w:szCs w:val="22"/>
        </w:rPr>
        <w:t>Obowiązek informowania o dofinansowaniu Projektu, o którym mowa w ust. 1, obejmuje w szczególności:</w:t>
      </w:r>
    </w:p>
    <w:p w14:paraId="09E5476E" w14:textId="77777777" w:rsidR="00A42427" w:rsidRPr="00577200" w:rsidRDefault="00A42427" w:rsidP="00577200">
      <w:pPr>
        <w:numPr>
          <w:ilvl w:val="0"/>
          <w:numId w:val="59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Fonts w:asciiTheme="minorHAnsi" w:hAnsiTheme="minorHAnsi" w:cstheme="minorHAnsi"/>
          <w:color w:val="0E0E0E"/>
          <w:lang w:eastAsia="pl-PL"/>
        </w:rPr>
        <w:t>prezentacje naukowe i popularnonaukowe dotyczące Projektu, w tym publikacje, wystąpienia ustne oraz plakaty;</w:t>
      </w:r>
    </w:p>
    <w:p w14:paraId="3BF1F411" w14:textId="77777777" w:rsidR="00A42427" w:rsidRPr="00577200" w:rsidRDefault="00A42427" w:rsidP="00577200">
      <w:pPr>
        <w:numPr>
          <w:ilvl w:val="0"/>
          <w:numId w:val="59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Fonts w:asciiTheme="minorHAnsi" w:hAnsiTheme="minorHAnsi" w:cstheme="minorHAnsi"/>
          <w:color w:val="0E0E0E"/>
          <w:lang w:eastAsia="pl-PL"/>
        </w:rPr>
        <w:t>strony internetowe oraz profile Projektu w mediach społecznościowych – co najmniej w opisie Projektu oraz w grafice w tle;</w:t>
      </w:r>
    </w:p>
    <w:p w14:paraId="4C2D175A" w14:textId="77777777" w:rsidR="00A42427" w:rsidRPr="00577200" w:rsidRDefault="00A42427" w:rsidP="00577200">
      <w:pPr>
        <w:numPr>
          <w:ilvl w:val="0"/>
          <w:numId w:val="59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Fonts w:asciiTheme="minorHAnsi" w:hAnsiTheme="minorHAnsi" w:cstheme="minorHAnsi"/>
          <w:color w:val="0E0E0E"/>
          <w:lang w:eastAsia="pl-PL"/>
        </w:rPr>
        <w:t>materiały wideo promujące Projekt;</w:t>
      </w:r>
    </w:p>
    <w:p w14:paraId="78E5B61A" w14:textId="77777777" w:rsidR="00A42427" w:rsidRPr="00577200" w:rsidRDefault="00A42427" w:rsidP="00577200">
      <w:pPr>
        <w:numPr>
          <w:ilvl w:val="0"/>
          <w:numId w:val="59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E0E0E"/>
          <w:lang w:eastAsia="pl-PL"/>
        </w:rPr>
      </w:pPr>
      <w:r w:rsidRPr="00577200">
        <w:rPr>
          <w:rFonts w:asciiTheme="minorHAnsi" w:hAnsiTheme="minorHAnsi" w:cstheme="minorHAnsi"/>
          <w:color w:val="0E0E0E"/>
          <w:lang w:eastAsia="pl-PL"/>
        </w:rPr>
        <w:t>komunikaty prasowe kierowane do przedstawicieli mediów.</w:t>
      </w:r>
    </w:p>
    <w:p w14:paraId="11816767" w14:textId="77777777" w:rsidR="00B7238D" w:rsidRPr="00577200" w:rsidRDefault="00B7238D" w:rsidP="00577200">
      <w:pPr>
        <w:pStyle w:val="Style18"/>
        <w:keepNext/>
        <w:widowControl/>
        <w:tabs>
          <w:tab w:val="left" w:pos="284"/>
        </w:tabs>
        <w:spacing w:line="240" w:lineRule="auto"/>
        <w:ind w:left="57" w:right="57" w:firstLine="0"/>
        <w:rPr>
          <w:rStyle w:val="FontStyle29"/>
          <w:rFonts w:asciiTheme="minorHAnsi" w:hAnsiTheme="minorHAnsi" w:cstheme="minorHAnsi"/>
          <w:iCs/>
          <w:sz w:val="22"/>
          <w:szCs w:val="22"/>
        </w:rPr>
      </w:pPr>
    </w:p>
    <w:p w14:paraId="003AC060" w14:textId="77777777" w:rsidR="00AE2221" w:rsidRPr="00577200" w:rsidRDefault="00AE2221" w:rsidP="00577200">
      <w:pPr>
        <w:keepNext/>
        <w:tabs>
          <w:tab w:val="left" w:pos="284"/>
        </w:tabs>
        <w:spacing w:after="0" w:line="240" w:lineRule="auto"/>
        <w:ind w:left="57" w:right="57" w:hanging="426"/>
        <w:jc w:val="center"/>
        <w:rPr>
          <w:rFonts w:asciiTheme="minorHAnsi" w:hAnsiTheme="minorHAnsi" w:cstheme="minorHAnsi"/>
          <w:b/>
        </w:rPr>
      </w:pPr>
    </w:p>
    <w:p w14:paraId="3EB26F8B" w14:textId="7A6C643B" w:rsidR="00FE6B7E" w:rsidRPr="00577200" w:rsidRDefault="000A0D38" w:rsidP="00577200">
      <w:pPr>
        <w:keepNext/>
        <w:tabs>
          <w:tab w:val="left" w:pos="284"/>
        </w:tabs>
        <w:spacing w:after="0" w:line="240" w:lineRule="auto"/>
        <w:ind w:left="57" w:right="57" w:hanging="426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2A38FF" w:rsidRPr="00577200">
        <w:rPr>
          <w:rFonts w:asciiTheme="minorHAnsi" w:hAnsiTheme="minorHAnsi" w:cstheme="minorHAnsi"/>
          <w:b/>
        </w:rPr>
        <w:t>9</w:t>
      </w:r>
      <w:r w:rsidR="00DC53E8" w:rsidRPr="00577200">
        <w:rPr>
          <w:rFonts w:asciiTheme="minorHAnsi" w:hAnsiTheme="minorHAnsi" w:cstheme="minorHAnsi"/>
          <w:b/>
        </w:rPr>
        <w:t xml:space="preserve">. </w:t>
      </w:r>
      <w:r w:rsidR="00FE6B7E" w:rsidRPr="00577200">
        <w:rPr>
          <w:rFonts w:asciiTheme="minorHAnsi" w:hAnsiTheme="minorHAnsi" w:cstheme="minorHAnsi"/>
          <w:b/>
        </w:rPr>
        <w:t>Rozwiązanie Umowy</w:t>
      </w:r>
    </w:p>
    <w:p w14:paraId="30ED8BF8" w14:textId="77777777" w:rsidR="003D78DE" w:rsidRPr="00577200" w:rsidRDefault="00FE6B7E" w:rsidP="00577200">
      <w:pPr>
        <w:pStyle w:val="Style18"/>
        <w:widowControl/>
        <w:numPr>
          <w:ilvl w:val="0"/>
          <w:numId w:val="9"/>
        </w:numPr>
        <w:tabs>
          <w:tab w:val="left" w:pos="142"/>
        </w:tabs>
        <w:spacing w:line="240" w:lineRule="auto"/>
        <w:ind w:left="57" w:right="57" w:hanging="284"/>
        <w:rPr>
          <w:rStyle w:val="FontStyle29"/>
          <w:rFonts w:asciiTheme="minorHAnsi" w:hAnsiTheme="minorHAnsi" w:cstheme="minorHAnsi"/>
          <w:sz w:val="22"/>
          <w:szCs w:val="22"/>
          <w:lang w:eastAsia="en-US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Umowa może zostać rozwiązana przez </w:t>
      </w:r>
      <w:r w:rsidR="0006756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Beneficjenta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z zachowaniem miesięcznego okresu wypowiedzenia</w:t>
      </w:r>
      <w:r w:rsidR="006E105D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4E2E59" w:rsidRPr="00577200">
        <w:rPr>
          <w:rStyle w:val="FontStyle29"/>
          <w:rFonts w:asciiTheme="minorHAnsi" w:hAnsiTheme="minorHAnsi" w:cstheme="minorHAnsi"/>
          <w:sz w:val="22"/>
          <w:szCs w:val="22"/>
        </w:rPr>
        <w:t>z ważnych powodów</w:t>
      </w:r>
      <w:r w:rsidR="006C4394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.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Wypowiedzenie musi być złożone w formie pisemnej </w:t>
      </w:r>
      <w:r w:rsidR="007700C1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i zawierać </w:t>
      </w:r>
      <w:r w:rsidR="003D78DE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uzasadnienie. </w:t>
      </w:r>
    </w:p>
    <w:p w14:paraId="3A1F957B" w14:textId="4BEC911C" w:rsidR="005026D8" w:rsidRPr="00577200" w:rsidRDefault="00B03BF7" w:rsidP="00577200">
      <w:pPr>
        <w:pStyle w:val="Style18"/>
        <w:widowControl/>
        <w:numPr>
          <w:ilvl w:val="0"/>
          <w:numId w:val="9"/>
        </w:numPr>
        <w:tabs>
          <w:tab w:val="left" w:pos="142"/>
        </w:tabs>
        <w:spacing w:line="240" w:lineRule="auto"/>
        <w:ind w:left="57" w:right="57" w:hanging="284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Rada Naukowa </w:t>
      </w:r>
      <w:r w:rsidR="00FE6B7E" w:rsidRPr="00577200">
        <w:rPr>
          <w:rStyle w:val="FontStyle29"/>
          <w:rFonts w:asciiTheme="minorHAnsi" w:hAnsiTheme="minorHAnsi" w:cstheme="minorHAnsi"/>
          <w:sz w:val="22"/>
          <w:szCs w:val="22"/>
        </w:rPr>
        <w:t>może wstrzymać</w:t>
      </w:r>
      <w:r w:rsidR="0006756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dofinansowanie </w:t>
      </w:r>
      <w:r w:rsidR="00FE6B7E" w:rsidRPr="00577200">
        <w:rPr>
          <w:rStyle w:val="FontStyle29"/>
          <w:rFonts w:asciiTheme="minorHAnsi" w:hAnsiTheme="minorHAnsi" w:cstheme="minorHAnsi"/>
          <w:sz w:val="22"/>
          <w:szCs w:val="22"/>
        </w:rPr>
        <w:t>lub rozwiązać Umowę z zachowaniem miesięcznego okresu wypowiedzenia</w:t>
      </w:r>
      <w:r w:rsidR="0006756F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w sytuacji</w:t>
      </w:r>
      <w:r w:rsidR="005026D8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niewykonywania lub nienależytego wykonywania postanowień Umowy.</w:t>
      </w:r>
    </w:p>
    <w:p w14:paraId="68B65776" w14:textId="2501970B" w:rsidR="00FE6B7E" w:rsidRPr="00577200" w:rsidRDefault="00FE6B7E" w:rsidP="00577200">
      <w:pPr>
        <w:pStyle w:val="Style18"/>
        <w:widowControl/>
        <w:numPr>
          <w:ilvl w:val="0"/>
          <w:numId w:val="10"/>
        </w:numPr>
        <w:tabs>
          <w:tab w:val="left" w:pos="142"/>
        </w:tabs>
        <w:spacing w:line="240" w:lineRule="auto"/>
        <w:ind w:left="57" w:right="57" w:hanging="284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Rozwiązanie Umowy, o którym mowa w ust. 2, możliwe jest po uprzednim bezskutecznym wezwaniu </w:t>
      </w:r>
      <w:r w:rsidR="008542F3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Beneficjenta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 prawidłowego wykonywania Umowy, ze wskazaniem uchybień </w:t>
      </w:r>
      <w:r w:rsidR="006B1473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i wyznaczeniem dodatkowego terminu na realizację, nie krótszego niż 14 dni.</w:t>
      </w:r>
    </w:p>
    <w:p w14:paraId="36464A85" w14:textId="5033EA63" w:rsidR="00FE6B7E" w:rsidRPr="00577200" w:rsidRDefault="00B03BF7" w:rsidP="00577200">
      <w:pPr>
        <w:pStyle w:val="Style18"/>
        <w:widowControl/>
        <w:numPr>
          <w:ilvl w:val="0"/>
          <w:numId w:val="10"/>
        </w:numPr>
        <w:tabs>
          <w:tab w:val="left" w:pos="142"/>
        </w:tabs>
        <w:spacing w:line="240" w:lineRule="auto"/>
        <w:ind w:left="57" w:right="57" w:hanging="284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Fonts w:asciiTheme="minorHAnsi" w:hAnsiTheme="minorHAnsi" w:cstheme="minorHAnsi"/>
          <w:b/>
          <w:bCs/>
          <w:sz w:val="22"/>
          <w:szCs w:val="22"/>
        </w:rPr>
        <w:t>Rada Naukowa</w:t>
      </w:r>
      <w:r w:rsidR="00473BC4"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5BD8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może wstrzymać dofinansowanie </w:t>
      </w:r>
      <w:r w:rsidR="00FE6B7E" w:rsidRPr="00577200">
        <w:rPr>
          <w:rStyle w:val="FontStyle29"/>
          <w:rFonts w:asciiTheme="minorHAnsi" w:hAnsiTheme="minorHAnsi" w:cstheme="minorHAnsi"/>
          <w:sz w:val="22"/>
          <w:szCs w:val="22"/>
        </w:rPr>
        <w:t>lub rozwiąza</w:t>
      </w:r>
      <w:r w:rsidR="00783294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ć </w:t>
      </w:r>
      <w:r w:rsidR="00FE6B7E" w:rsidRPr="00577200">
        <w:rPr>
          <w:rStyle w:val="FontStyle29"/>
          <w:rFonts w:asciiTheme="minorHAnsi" w:hAnsiTheme="minorHAnsi" w:cstheme="minorHAnsi"/>
          <w:sz w:val="22"/>
          <w:szCs w:val="22"/>
        </w:rPr>
        <w:t>Umow</w:t>
      </w:r>
      <w:r w:rsidR="00783294" w:rsidRPr="00577200">
        <w:rPr>
          <w:rStyle w:val="FontStyle29"/>
          <w:rFonts w:asciiTheme="minorHAnsi" w:hAnsiTheme="minorHAnsi" w:cstheme="minorHAnsi"/>
          <w:sz w:val="22"/>
          <w:szCs w:val="22"/>
        </w:rPr>
        <w:t>ę</w:t>
      </w:r>
      <w:r w:rsidR="00FE6B7E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bez zachowania okresu wypowiedzenia, jeżeli:</w:t>
      </w:r>
    </w:p>
    <w:p w14:paraId="25B4D4E7" w14:textId="372107FF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realizacja Projektu, bez pisemnego uprzedzenia </w:t>
      </w:r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Rady </w:t>
      </w:r>
      <w:proofErr w:type="spellStart"/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>Naukowej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i</w:t>
      </w:r>
      <w:proofErr w:type="spellEnd"/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wskazania </w:t>
      </w:r>
      <w:r w:rsidR="004E2E59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uzasadnionych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przyczyn opóźnienia, nie została rozpoczęta przez okres dłuższy niż 2 miesiące od </w:t>
      </w:r>
      <w:r w:rsidR="00D761F0" w:rsidRPr="00577200">
        <w:rPr>
          <w:rStyle w:val="FontStyle29"/>
          <w:rFonts w:asciiTheme="minorHAnsi" w:hAnsiTheme="minorHAnsi" w:cstheme="minorHAnsi"/>
          <w:sz w:val="22"/>
          <w:szCs w:val="22"/>
        </w:rPr>
        <w:t>ustalonej Umową</w:t>
      </w:r>
      <w:r w:rsidR="004E2E59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daty rozpoczęcia realizacji Projektu;</w:t>
      </w:r>
    </w:p>
    <w:p w14:paraId="36992885" w14:textId="748DB1F1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zaprzestano realizacji Projektu bądź Projekt realizowany jest w sposób sprzeczny </w:t>
      </w:r>
      <w:r w:rsidR="004B0CBA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z Umową i/lub z naruszeniem prawa;</w:t>
      </w:r>
    </w:p>
    <w:p w14:paraId="2CB43A34" w14:textId="015CD211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 celu uzyskania dofinansowania przedstawiono niezgodne ze stanem faktycznym oświadczenia lub dokumenty albo po uprzednim wezwaniu nie uzupełniono oświadczeń lub dokumentów lub na etapie realizacji Umowy nie złożono oświadczenia o wystąpieniu przesłanek uniemożliwiających udzielenia dofinansowania przez </w:t>
      </w:r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>Radę Naukową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, w przypadku, gdy Beneficjent był obowiązany do złożenia oświadczenia;</w:t>
      </w:r>
    </w:p>
    <w:p w14:paraId="1929A619" w14:textId="77777777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ujawnione zostały nieprawidłowości finansowe w związku z realizacją Projektu oraz nie usunięto ich przyczyn lub skutków;</w:t>
      </w:r>
    </w:p>
    <w:p w14:paraId="6DD5D250" w14:textId="0D8019E1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zakupu towarów</w:t>
      </w:r>
      <w:r w:rsidR="003D78DE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lub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usług dokonano w sposób sprzeczny z </w:t>
      </w:r>
      <w:r w:rsidR="006234E8" w:rsidRPr="00577200">
        <w:rPr>
          <w:rStyle w:val="FontStyle29"/>
          <w:rFonts w:asciiTheme="minorHAnsi" w:hAnsiTheme="minorHAnsi" w:cstheme="minorHAnsi"/>
          <w:sz w:val="22"/>
          <w:szCs w:val="22"/>
        </w:rPr>
        <w:t>postanowieniami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Umowy;</w:t>
      </w:r>
    </w:p>
    <w:p w14:paraId="3EF240F9" w14:textId="718745BD" w:rsidR="00DC3E4A" w:rsidRPr="00577200" w:rsidRDefault="00502A4F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wydatki </w:t>
      </w:r>
      <w:r w:rsidR="00DC3E4A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związane z realizacją Projektu poniesiono z naruszeniem przepisów Ustawy </w:t>
      </w:r>
      <w:r w:rsidR="004B0CBA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="00DC3E4A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o finansach publicznych lub </w:t>
      </w:r>
      <w:r w:rsidR="00074B1E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Ustawy prawo </w:t>
      </w:r>
      <w:r w:rsidR="00DC3E4A" w:rsidRPr="00577200">
        <w:rPr>
          <w:rStyle w:val="FontStyle29"/>
          <w:rFonts w:asciiTheme="minorHAnsi" w:hAnsiTheme="minorHAnsi" w:cstheme="minorHAnsi"/>
          <w:sz w:val="22"/>
          <w:szCs w:val="22"/>
        </w:rPr>
        <w:t>zamówie</w:t>
      </w:r>
      <w:r w:rsidR="00074B1E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ń </w:t>
      </w:r>
      <w:r w:rsidR="00DC3E4A" w:rsidRPr="00577200">
        <w:rPr>
          <w:rStyle w:val="FontStyle29"/>
          <w:rFonts w:asciiTheme="minorHAnsi" w:hAnsiTheme="minorHAnsi" w:cstheme="minorHAnsi"/>
          <w:sz w:val="22"/>
          <w:szCs w:val="22"/>
        </w:rPr>
        <w:t>publicznych w przypadkach, gdy stosowanie tych przepisów jest obowiązkowe;</w:t>
      </w:r>
    </w:p>
    <w:p w14:paraId="714FD651" w14:textId="74E98449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nie przedłożył </w:t>
      </w:r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>Radzie Naukowej</w:t>
      </w:r>
      <w:r w:rsidR="005633C2"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33C2" w:rsidRPr="00577200">
        <w:rPr>
          <w:rFonts w:asciiTheme="minorHAnsi" w:hAnsiTheme="minorHAnsi" w:cstheme="minorHAnsi"/>
          <w:sz w:val="22"/>
          <w:szCs w:val="22"/>
        </w:rPr>
        <w:t xml:space="preserve">raportów </w:t>
      </w:r>
      <w:r w:rsidR="004D6AF5" w:rsidRPr="00577200">
        <w:rPr>
          <w:rStyle w:val="FontStyle29"/>
          <w:rFonts w:asciiTheme="minorHAnsi" w:hAnsiTheme="minorHAnsi" w:cstheme="minorHAnsi"/>
          <w:sz w:val="22"/>
          <w:szCs w:val="22"/>
        </w:rPr>
        <w:t>Sprawozda</w:t>
      </w:r>
      <w:r w:rsidR="00F8166C" w:rsidRPr="00577200">
        <w:rPr>
          <w:rStyle w:val="FontStyle29"/>
          <w:rFonts w:asciiTheme="minorHAnsi" w:hAnsiTheme="minorHAnsi" w:cstheme="minorHAnsi"/>
          <w:sz w:val="22"/>
          <w:szCs w:val="22"/>
        </w:rPr>
        <w:t>ń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, nie dotrzymał terminów złożenia </w:t>
      </w:r>
      <w:r w:rsidR="004D6AF5" w:rsidRPr="00577200">
        <w:rPr>
          <w:rStyle w:val="FontStyle29"/>
          <w:rFonts w:asciiTheme="minorHAnsi" w:hAnsiTheme="minorHAnsi" w:cstheme="minorHAnsi"/>
          <w:sz w:val="22"/>
          <w:szCs w:val="22"/>
        </w:rPr>
        <w:t>Sprawozda</w:t>
      </w:r>
      <w:r w:rsidR="00F8166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ń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lub nie dostarczył dodatkowych</w:t>
      </w:r>
      <w:r w:rsidR="00F531FD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, wymaganych przez </w:t>
      </w:r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>Radę Naukową</w:t>
      </w:r>
      <w:r w:rsidR="00473BC4"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informacji</w:t>
      </w:r>
      <w:r w:rsidR="00F531FD" w:rsidRPr="00577200">
        <w:rPr>
          <w:rStyle w:val="FontStyle29"/>
          <w:rFonts w:asciiTheme="minorHAnsi" w:hAnsiTheme="minorHAnsi" w:cstheme="minorHAnsi"/>
          <w:sz w:val="22"/>
          <w:szCs w:val="22"/>
        </w:rPr>
        <w:t>;</w:t>
      </w:r>
    </w:p>
    <w:p w14:paraId="1EDDD8F0" w14:textId="77777777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odmówiono poddania się kontroli lub utrudnia się jej przeprowadzenie, nie wykonano zaleceń pokontrolnych w terminie wskazanym we wnioskach z kontroli lub nie przedstawiono uzasadnienia zawierającego przyczyny ich niewykonania w tym terminie wraz z propozycją nowego terminu wykonania zaleceń pokontrolnych;</w:t>
      </w:r>
    </w:p>
    <w:p w14:paraId="3FD83E3D" w14:textId="77777777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nie zrealizowano zakresu rzeczowego Projektu w całości lub części;</w:t>
      </w:r>
    </w:p>
    <w:p w14:paraId="65D875D6" w14:textId="3D84E65F" w:rsidR="00DC3E4A" w:rsidRPr="00577200" w:rsidRDefault="00DC3E4A" w:rsidP="00577200">
      <w:pPr>
        <w:pStyle w:val="Style20"/>
        <w:widowControl/>
        <w:numPr>
          <w:ilvl w:val="0"/>
          <w:numId w:val="58"/>
        </w:numPr>
        <w:tabs>
          <w:tab w:val="left" w:pos="851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lastRenderedPageBreak/>
        <w:t xml:space="preserve">dokonano zmian zakresu rzeczowego Projektu lub modyfikacji prowadzących do zmiany celu Projektu bez zgody </w:t>
      </w:r>
      <w:r w:rsidR="00B03BF7" w:rsidRPr="00577200">
        <w:rPr>
          <w:rFonts w:asciiTheme="minorHAnsi" w:hAnsiTheme="minorHAnsi" w:cstheme="minorHAnsi"/>
          <w:b/>
          <w:bCs/>
          <w:sz w:val="22"/>
          <w:szCs w:val="22"/>
        </w:rPr>
        <w:t>Rady Naukowej</w:t>
      </w:r>
      <w:r w:rsidR="00473BC4" w:rsidRPr="00577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517B" w:rsidRPr="00577200">
        <w:rPr>
          <w:rStyle w:val="FontStyle29"/>
          <w:rFonts w:asciiTheme="minorHAnsi" w:hAnsiTheme="minorHAnsi" w:cstheme="minorHAnsi"/>
          <w:sz w:val="22"/>
          <w:szCs w:val="22"/>
        </w:rPr>
        <w:t>jeśli zgoda była wymagana</w:t>
      </w:r>
      <w:r w:rsidR="00BA1707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na warunkach opisanych w §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6 </w:t>
      </w:r>
      <w:r w:rsidR="00BA1707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Umowy. </w:t>
      </w:r>
    </w:p>
    <w:p w14:paraId="41FEC954" w14:textId="7B6C9297" w:rsidR="00FE6B7E" w:rsidRPr="00577200" w:rsidRDefault="005D27CF" w:rsidP="00577200">
      <w:pPr>
        <w:pStyle w:val="Style5"/>
        <w:widowControl/>
        <w:numPr>
          <w:ilvl w:val="0"/>
          <w:numId w:val="58"/>
        </w:numPr>
        <w:tabs>
          <w:tab w:val="left" w:pos="284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oraz </w:t>
      </w:r>
      <w:r w:rsidR="009F3D76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podmioty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współpracując</w:t>
      </w:r>
      <w:r w:rsidR="009F3D76" w:rsidRPr="00577200">
        <w:rPr>
          <w:rStyle w:val="FontStyle29"/>
          <w:rFonts w:asciiTheme="minorHAnsi" w:hAnsiTheme="minorHAnsi" w:cstheme="minorHAnsi"/>
          <w:sz w:val="22"/>
          <w:szCs w:val="22"/>
        </w:rPr>
        <w:t>e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z nim </w:t>
      </w:r>
      <w:r w:rsidR="002D7750" w:rsidRPr="00577200">
        <w:rPr>
          <w:rStyle w:val="FontStyle29"/>
          <w:rFonts w:asciiTheme="minorHAnsi" w:hAnsiTheme="minorHAnsi" w:cstheme="minorHAnsi"/>
          <w:sz w:val="22"/>
          <w:szCs w:val="22"/>
        </w:rPr>
        <w:t>są zobowiązani do przechowywania, w sposób gwarantujący należyte bezpieczeństwo, wszelkich danych związanych z realizacją Projektu, w tym dokumentacji związanej z zarządzaniem finansowym, technicznym lub procedurami zawierania umów z podwykonawcami, przez okres co najmniej 5 lat od dnia rozliczenia Umowy.</w:t>
      </w:r>
    </w:p>
    <w:p w14:paraId="667E6312" w14:textId="11C9CC74" w:rsidR="00690363" w:rsidRPr="00577200" w:rsidRDefault="00690363" w:rsidP="00577200">
      <w:pPr>
        <w:pStyle w:val="Style8"/>
        <w:widowControl/>
        <w:ind w:left="57" w:right="57"/>
        <w:rPr>
          <w:rFonts w:asciiTheme="minorHAnsi" w:hAnsiTheme="minorHAnsi" w:cstheme="minorHAnsi"/>
          <w:b/>
          <w:sz w:val="22"/>
          <w:szCs w:val="22"/>
        </w:rPr>
      </w:pPr>
    </w:p>
    <w:p w14:paraId="19AB954A" w14:textId="6DA86385" w:rsidR="00D11671" w:rsidRPr="00577200" w:rsidRDefault="00B802C6" w:rsidP="00577200">
      <w:pPr>
        <w:pStyle w:val="Style8"/>
        <w:widowControl/>
        <w:ind w:left="57" w:right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7200">
        <w:rPr>
          <w:rFonts w:asciiTheme="minorHAnsi" w:hAnsiTheme="minorHAnsi" w:cstheme="minorHAnsi"/>
          <w:b/>
          <w:sz w:val="22"/>
          <w:szCs w:val="22"/>
        </w:rPr>
        <w:t>§ 1</w:t>
      </w:r>
      <w:r w:rsidR="002A38FF" w:rsidRPr="00577200">
        <w:rPr>
          <w:rFonts w:asciiTheme="minorHAnsi" w:hAnsiTheme="minorHAnsi" w:cstheme="minorHAnsi"/>
          <w:b/>
          <w:sz w:val="22"/>
          <w:szCs w:val="22"/>
        </w:rPr>
        <w:t>0</w:t>
      </w:r>
      <w:r w:rsidR="00895F80" w:rsidRPr="0057720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BBC" w:rsidRPr="00577200">
        <w:rPr>
          <w:rStyle w:val="FontStyle26"/>
          <w:rFonts w:asciiTheme="minorHAnsi" w:hAnsiTheme="minorHAnsi" w:cstheme="minorHAnsi"/>
          <w:sz w:val="22"/>
          <w:szCs w:val="22"/>
        </w:rPr>
        <w:t>Tryb</w:t>
      </w:r>
      <w:r w:rsidR="00730FDA"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, </w:t>
      </w:r>
      <w:r w:rsidR="00525BBC" w:rsidRPr="00577200">
        <w:rPr>
          <w:rStyle w:val="FontStyle26"/>
          <w:rFonts w:asciiTheme="minorHAnsi" w:hAnsiTheme="minorHAnsi" w:cstheme="minorHAnsi"/>
          <w:sz w:val="22"/>
          <w:szCs w:val="22"/>
        </w:rPr>
        <w:t xml:space="preserve">forma i warunki przekazywania </w:t>
      </w:r>
      <w:r w:rsidR="00730FDA" w:rsidRPr="00577200">
        <w:rPr>
          <w:rStyle w:val="FontStyle26"/>
          <w:rFonts w:asciiTheme="minorHAnsi" w:hAnsiTheme="minorHAnsi" w:cstheme="minorHAnsi"/>
          <w:sz w:val="22"/>
          <w:szCs w:val="22"/>
        </w:rPr>
        <w:t>dofinansowania</w:t>
      </w:r>
    </w:p>
    <w:p w14:paraId="293AE24F" w14:textId="615950BF" w:rsidR="004476B2" w:rsidRPr="005A6DD5" w:rsidRDefault="004476B2" w:rsidP="00577200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57" w:right="57" w:hanging="56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Dofinansowanie będzie przekazane</w:t>
      </w:r>
      <w:r w:rsidR="00B40CF0" w:rsidRPr="00577200">
        <w:rPr>
          <w:rFonts w:asciiTheme="minorHAnsi" w:hAnsiTheme="minorHAnsi" w:cstheme="minorHAnsi"/>
        </w:rPr>
        <w:t xml:space="preserve"> </w:t>
      </w:r>
      <w:r w:rsidR="00B40CF0" w:rsidRPr="005A6DD5">
        <w:rPr>
          <w:rFonts w:asciiTheme="minorHAnsi" w:hAnsiTheme="minorHAnsi" w:cstheme="minorHAnsi"/>
        </w:rPr>
        <w:t xml:space="preserve">przez Stronę finansującą (Uczelnię lub </w:t>
      </w:r>
      <w:proofErr w:type="spellStart"/>
      <w:r w:rsidR="00B40CF0" w:rsidRPr="005A6DD5">
        <w:rPr>
          <w:rFonts w:asciiTheme="minorHAnsi" w:hAnsiTheme="minorHAnsi" w:cstheme="minorHAnsi"/>
        </w:rPr>
        <w:t>FarU</w:t>
      </w:r>
      <w:proofErr w:type="spellEnd"/>
      <w:r w:rsidR="00B40CF0" w:rsidRPr="005A6DD5">
        <w:rPr>
          <w:rFonts w:asciiTheme="minorHAnsi" w:hAnsiTheme="minorHAnsi" w:cstheme="minorHAnsi"/>
        </w:rPr>
        <w:t>) zgodnie z Kosztorysem grupy badawczej</w:t>
      </w:r>
      <w:r w:rsidR="000C536D" w:rsidRPr="005A6DD5">
        <w:rPr>
          <w:rFonts w:asciiTheme="minorHAnsi" w:hAnsiTheme="minorHAnsi" w:cstheme="minorHAnsi"/>
        </w:rPr>
        <w:t xml:space="preserve">, stanowiącym </w:t>
      </w:r>
      <w:r w:rsidR="00E9381E" w:rsidRPr="005A6DD5">
        <w:rPr>
          <w:rFonts w:asciiTheme="minorHAnsi" w:hAnsiTheme="minorHAnsi" w:cstheme="minorHAnsi"/>
        </w:rPr>
        <w:t>załącznik do zgłoszenia konkursowego</w:t>
      </w:r>
      <w:r w:rsidRPr="005A6DD5">
        <w:rPr>
          <w:rFonts w:asciiTheme="minorHAnsi" w:hAnsiTheme="minorHAnsi" w:cstheme="minorHAnsi"/>
        </w:rPr>
        <w:t xml:space="preserve">: </w:t>
      </w:r>
    </w:p>
    <w:p w14:paraId="5308C9CA" w14:textId="5B4A7190" w:rsidR="004476B2" w:rsidRPr="00577200" w:rsidRDefault="004476B2" w:rsidP="00577200">
      <w:pPr>
        <w:pStyle w:val="Akapitzlist"/>
        <w:numPr>
          <w:ilvl w:val="1"/>
          <w:numId w:val="35"/>
        </w:numPr>
        <w:tabs>
          <w:tab w:val="left" w:pos="284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A6DD5">
        <w:rPr>
          <w:rFonts w:asciiTheme="minorHAnsi" w:hAnsiTheme="minorHAnsi" w:cstheme="minorHAnsi"/>
        </w:rPr>
        <w:t>na wskazany przez Beneficjenta rachunek bankowy dostawcy towaru lub usługi pod warunkiem przedłożenia faktury zaliczkowej lub innego dokumentu księgowego wskazującego dane do przelewu wraz z oświadczeniem Beneficjenta, że przedmiotowy</w:t>
      </w:r>
      <w:r w:rsidRPr="00577200">
        <w:rPr>
          <w:rFonts w:asciiTheme="minorHAnsi" w:hAnsiTheme="minorHAnsi" w:cstheme="minorHAnsi"/>
        </w:rPr>
        <w:t xml:space="preserve"> towar lub usługa zostaną zakupione na potrzeby realizacji Projektu. Wskazanym w fakturze VAT lub innym dokumentem księgowym odbiorcą powinien być </w:t>
      </w:r>
      <w:r w:rsidR="00B03BF7" w:rsidRPr="00577200">
        <w:rPr>
          <w:rFonts w:asciiTheme="minorHAnsi" w:hAnsiTheme="minorHAnsi" w:cstheme="minorHAnsi"/>
        </w:rPr>
        <w:t xml:space="preserve">podmiot wskazany zgodnie z ust. 3 poniżej. </w:t>
      </w:r>
      <w:r w:rsidRPr="00577200">
        <w:rPr>
          <w:rFonts w:asciiTheme="minorHAnsi" w:hAnsiTheme="minorHAnsi" w:cstheme="minorHAnsi"/>
        </w:rPr>
        <w:t xml:space="preserve">. </w:t>
      </w:r>
    </w:p>
    <w:p w14:paraId="1332231A" w14:textId="7D1FB097" w:rsidR="004476B2" w:rsidRPr="00577200" w:rsidRDefault="004476B2" w:rsidP="00577200">
      <w:pPr>
        <w:pStyle w:val="Akapitzlist"/>
        <w:numPr>
          <w:ilvl w:val="1"/>
          <w:numId w:val="35"/>
        </w:numPr>
        <w:tabs>
          <w:tab w:val="left" w:pos="284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na wskazany przez Beneficjenta rachunek bankowy </w:t>
      </w:r>
      <w:r w:rsidR="000C536D" w:rsidRPr="00577200">
        <w:rPr>
          <w:rFonts w:asciiTheme="minorHAnsi" w:hAnsiTheme="minorHAnsi" w:cstheme="minorHAnsi"/>
        </w:rPr>
        <w:t xml:space="preserve">Lidera </w:t>
      </w:r>
      <w:r w:rsidRPr="00577200">
        <w:rPr>
          <w:rFonts w:asciiTheme="minorHAnsi" w:hAnsiTheme="minorHAnsi" w:cstheme="minorHAnsi"/>
        </w:rPr>
        <w:t xml:space="preserve">lub innego </w:t>
      </w:r>
      <w:r w:rsidR="000C536D" w:rsidRPr="00577200">
        <w:rPr>
          <w:rFonts w:asciiTheme="minorHAnsi" w:hAnsiTheme="minorHAnsi" w:cstheme="minorHAnsi"/>
        </w:rPr>
        <w:t xml:space="preserve">grupy badawczej </w:t>
      </w:r>
      <w:r w:rsidRPr="00577200">
        <w:rPr>
          <w:rFonts w:asciiTheme="minorHAnsi" w:hAnsiTheme="minorHAnsi" w:cstheme="minorHAnsi"/>
        </w:rPr>
        <w:t xml:space="preserve">(pod warunkiem przedłożenia oświadczenia, że wskazany koszt został zaakceptowany przez </w:t>
      </w:r>
      <w:r w:rsidR="000C536D" w:rsidRPr="00577200">
        <w:rPr>
          <w:rFonts w:asciiTheme="minorHAnsi" w:hAnsiTheme="minorHAnsi" w:cstheme="minorHAnsi"/>
        </w:rPr>
        <w:t>Lidera</w:t>
      </w:r>
      <w:r w:rsidRPr="00577200">
        <w:rPr>
          <w:rFonts w:asciiTheme="minorHAnsi" w:hAnsiTheme="minorHAnsi" w:cstheme="minorHAnsi"/>
        </w:rPr>
        <w:t xml:space="preserve">) pod warunkiem przedłożenia faktury VAT lub innego dokumentu księgowego dokumentującego nabycie towaru lub usługi wraz  z oświadczeniem Beneficjenta, że przedmiotowy towar lub usługa zostały zakupione na potrzeby realizacji Projektu oraz, że cena w całości została już uiszczona przez danego Członka </w:t>
      </w:r>
      <w:r w:rsidR="000C536D" w:rsidRPr="00577200">
        <w:rPr>
          <w:rFonts w:asciiTheme="minorHAnsi" w:hAnsiTheme="minorHAnsi" w:cstheme="minorHAnsi"/>
        </w:rPr>
        <w:t>grupy badawczej</w:t>
      </w:r>
      <w:r w:rsidRPr="00577200">
        <w:rPr>
          <w:rFonts w:asciiTheme="minorHAnsi" w:hAnsiTheme="minorHAnsi" w:cstheme="minorHAnsi"/>
        </w:rPr>
        <w:t xml:space="preserve"> zgłaszające</w:t>
      </w:r>
      <w:r w:rsidR="000C536D" w:rsidRPr="00577200">
        <w:rPr>
          <w:rFonts w:asciiTheme="minorHAnsi" w:hAnsiTheme="minorHAnsi" w:cstheme="minorHAnsi"/>
        </w:rPr>
        <w:t>j</w:t>
      </w:r>
      <w:r w:rsidRPr="00577200">
        <w:rPr>
          <w:rFonts w:asciiTheme="minorHAnsi" w:hAnsiTheme="minorHAnsi" w:cstheme="minorHAnsi"/>
        </w:rPr>
        <w:t xml:space="preserve"> Projekt w Konkursie albo Kierownika Projektu. Wskazanym w fakturze VAT lub innym dokumentem księgowym odbiorcą powinien być </w:t>
      </w:r>
      <w:r w:rsidR="00B03BF7" w:rsidRPr="00577200">
        <w:rPr>
          <w:rFonts w:asciiTheme="minorHAnsi" w:hAnsiTheme="minorHAnsi" w:cstheme="minorHAnsi"/>
          <w:b/>
          <w:bCs/>
        </w:rPr>
        <w:t>podmiot wskazany zgodnie z ust. 3 poniżej.</w:t>
      </w:r>
    </w:p>
    <w:p w14:paraId="3B06C3AA" w14:textId="77777777" w:rsidR="000C536D" w:rsidRPr="005A6DD5" w:rsidRDefault="00D11671" w:rsidP="00577200">
      <w:pPr>
        <w:pStyle w:val="Style5"/>
        <w:widowControl/>
        <w:numPr>
          <w:ilvl w:val="0"/>
          <w:numId w:val="35"/>
        </w:numPr>
        <w:tabs>
          <w:tab w:val="left" w:pos="426"/>
        </w:tabs>
        <w:spacing w:line="240" w:lineRule="auto"/>
        <w:ind w:left="57" w:right="57" w:hanging="578"/>
        <w:rPr>
          <w:rStyle w:val="FontStyle29"/>
          <w:rFonts w:asciiTheme="minorHAnsi" w:hAnsiTheme="minorHAnsi" w:cstheme="minorHAnsi"/>
          <w:sz w:val="22"/>
          <w:szCs w:val="22"/>
        </w:rPr>
      </w:pP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Nieusunięcie przez </w:t>
      </w:r>
      <w:r w:rsidR="00285618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Beneficjenta uchybień </w:t>
      </w:r>
      <w:r w:rsidR="00016E4C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w </w:t>
      </w:r>
      <w:r w:rsidR="00F8166C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Sprawozdaniu </w:t>
      </w:r>
      <w:r w:rsidR="00016E4C" w:rsidRPr="005A6DD5">
        <w:rPr>
          <w:rStyle w:val="FontStyle29"/>
          <w:rFonts w:asciiTheme="minorHAnsi" w:hAnsiTheme="minorHAnsi" w:cstheme="minorHAnsi"/>
          <w:sz w:val="22"/>
          <w:szCs w:val="22"/>
        </w:rPr>
        <w:t>z realizacji projektu</w:t>
      </w:r>
      <w:r w:rsidR="00117869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, o których mowa w </w:t>
      </w:r>
      <w:r w:rsidR="00117869" w:rsidRPr="005A6DD5">
        <w:rPr>
          <w:rFonts w:asciiTheme="minorHAnsi" w:hAnsiTheme="minorHAnsi" w:cstheme="minorHAnsi"/>
          <w:sz w:val="22"/>
          <w:szCs w:val="22"/>
        </w:rPr>
        <w:t>§ 5,</w:t>
      </w:r>
      <w:r w:rsidR="00016E4C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może skutkować jego odrzuceniem i wstrzymaniem wypłaty </w:t>
      </w:r>
      <w:r w:rsidR="00F1618C" w:rsidRPr="005A6DD5">
        <w:rPr>
          <w:rStyle w:val="FontStyle29"/>
          <w:rFonts w:asciiTheme="minorHAnsi" w:hAnsiTheme="minorHAnsi" w:cstheme="minorHAnsi"/>
          <w:sz w:val="22"/>
          <w:szCs w:val="22"/>
        </w:rPr>
        <w:t>f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inansowania lub uznaniem </w:t>
      </w:r>
      <w:r w:rsidR="004D6AF5" w:rsidRPr="005A6DD5">
        <w:rPr>
          <w:rStyle w:val="FontStyle29"/>
          <w:rFonts w:asciiTheme="minorHAnsi" w:hAnsiTheme="minorHAnsi" w:cstheme="minorHAnsi"/>
          <w:sz w:val="22"/>
          <w:szCs w:val="22"/>
        </w:rPr>
        <w:t>Sprawozdani</w:t>
      </w:r>
      <w:r w:rsidR="00F8166C" w:rsidRPr="005A6DD5">
        <w:rPr>
          <w:rStyle w:val="FontStyle29"/>
          <w:rFonts w:asciiTheme="minorHAnsi" w:hAnsiTheme="minorHAnsi" w:cstheme="minorHAnsi"/>
          <w:sz w:val="22"/>
          <w:szCs w:val="22"/>
        </w:rPr>
        <w:t>a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wyłącznie w kwocie </w:t>
      </w:r>
      <w:r w:rsidR="00502A4F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wydatków 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>właściwie kwalifikowalnych</w:t>
      </w:r>
      <w:r w:rsidR="006C6D26" w:rsidRPr="005A6DD5">
        <w:rPr>
          <w:rStyle w:val="FontStyle29"/>
          <w:rFonts w:asciiTheme="minorHAnsi" w:hAnsiTheme="minorHAnsi" w:cstheme="minorHAnsi"/>
          <w:sz w:val="22"/>
          <w:szCs w:val="22"/>
        </w:rPr>
        <w:t>.</w:t>
      </w:r>
    </w:p>
    <w:p w14:paraId="254A94AE" w14:textId="54037E18" w:rsidR="000C536D" w:rsidRPr="005A6DD5" w:rsidRDefault="00BA1707" w:rsidP="00577200">
      <w:pPr>
        <w:pStyle w:val="Style5"/>
        <w:widowControl/>
        <w:numPr>
          <w:ilvl w:val="0"/>
          <w:numId w:val="35"/>
        </w:numPr>
        <w:tabs>
          <w:tab w:val="left" w:pos="426"/>
        </w:tabs>
        <w:spacing w:line="240" w:lineRule="auto"/>
        <w:ind w:left="57" w:right="57" w:hanging="578"/>
        <w:rPr>
          <w:rStyle w:val="FontStyle29"/>
          <w:rFonts w:asciiTheme="minorHAnsi" w:hAnsiTheme="minorHAnsi" w:cstheme="minorHAnsi"/>
          <w:b/>
          <w:bCs/>
          <w:sz w:val="22"/>
          <w:szCs w:val="22"/>
        </w:rPr>
      </w:pPr>
      <w:r w:rsidRPr="005A6DD5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 xml:space="preserve">Właścicielem wszelkich towarów i odbiorcą wszelkich usług w Projekcie jest </w:t>
      </w:r>
      <w:r w:rsidR="000C536D" w:rsidRPr="005A6DD5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 xml:space="preserve">w odniesieniu towarów lub usług finansowanych przez </w:t>
      </w:r>
      <w:proofErr w:type="spellStart"/>
      <w:r w:rsidR="006234E8" w:rsidRPr="005A6DD5">
        <w:rPr>
          <w:rFonts w:asciiTheme="minorHAnsi" w:hAnsiTheme="minorHAnsi" w:cstheme="minorHAnsi"/>
          <w:b/>
          <w:bCs/>
          <w:sz w:val="22"/>
          <w:szCs w:val="22"/>
        </w:rPr>
        <w:t>FarU</w:t>
      </w:r>
      <w:proofErr w:type="spellEnd"/>
      <w:r w:rsidR="000C536D" w:rsidRPr="005A6DD5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proofErr w:type="spellStart"/>
      <w:r w:rsidR="000C536D" w:rsidRPr="005A6DD5">
        <w:rPr>
          <w:rFonts w:asciiTheme="minorHAnsi" w:hAnsiTheme="minorHAnsi" w:cstheme="minorHAnsi"/>
          <w:b/>
          <w:bCs/>
          <w:sz w:val="22"/>
          <w:szCs w:val="22"/>
        </w:rPr>
        <w:t>FarU</w:t>
      </w:r>
      <w:proofErr w:type="spellEnd"/>
      <w:r w:rsidR="000C536D" w:rsidRPr="005A6DD5">
        <w:rPr>
          <w:rFonts w:asciiTheme="minorHAnsi" w:hAnsiTheme="minorHAnsi" w:cstheme="minorHAnsi"/>
          <w:b/>
          <w:bCs/>
          <w:sz w:val="22"/>
          <w:szCs w:val="22"/>
        </w:rPr>
        <w:t xml:space="preserve">, zaś w odniesieniu do </w:t>
      </w:r>
      <w:r w:rsidR="00B03BF7" w:rsidRPr="005A6DD5">
        <w:rPr>
          <w:rFonts w:asciiTheme="minorHAnsi" w:hAnsiTheme="minorHAnsi" w:cstheme="minorHAnsi"/>
          <w:b/>
          <w:bCs/>
          <w:sz w:val="22"/>
          <w:szCs w:val="22"/>
        </w:rPr>
        <w:t xml:space="preserve">towarów i usług </w:t>
      </w:r>
      <w:r w:rsidR="000C536D" w:rsidRPr="005A6DD5">
        <w:rPr>
          <w:rFonts w:asciiTheme="minorHAnsi" w:hAnsiTheme="minorHAnsi" w:cstheme="minorHAnsi"/>
          <w:b/>
          <w:bCs/>
          <w:sz w:val="22"/>
          <w:szCs w:val="22"/>
        </w:rPr>
        <w:t>finansowanych przez daną Uczelnię- ta Uczelnia</w:t>
      </w:r>
      <w:r w:rsidRPr="005A6DD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78D3500" w14:textId="77777777" w:rsidR="000C536D" w:rsidRPr="005A6DD5" w:rsidRDefault="00A4293C" w:rsidP="00577200">
      <w:pPr>
        <w:pStyle w:val="Style5"/>
        <w:widowControl/>
        <w:numPr>
          <w:ilvl w:val="0"/>
          <w:numId w:val="35"/>
        </w:numPr>
        <w:tabs>
          <w:tab w:val="left" w:pos="426"/>
        </w:tabs>
        <w:spacing w:line="240" w:lineRule="auto"/>
        <w:ind w:left="57" w:right="57" w:hanging="578"/>
        <w:rPr>
          <w:rStyle w:val="FontStyle29"/>
          <w:rFonts w:asciiTheme="minorHAnsi" w:hAnsiTheme="minorHAnsi" w:cstheme="minorHAnsi"/>
          <w:sz w:val="22"/>
          <w:szCs w:val="22"/>
        </w:rPr>
      </w:pP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Beneficjent 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zobowiązany </w:t>
      </w:r>
      <w:r w:rsidR="00FA4A69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jest 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do </w:t>
      </w:r>
      <w:r w:rsidR="001749AB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odpowiedniego zabezpieczenie 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dokumentów potwierdzających </w:t>
      </w:r>
      <w:r w:rsidR="00114C90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wydatki 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>poniesione na rzecz realizacji Projektu</w:t>
      </w:r>
      <w:r w:rsidR="001749AB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oraz ich przekazania do </w:t>
      </w:r>
      <w:proofErr w:type="spellStart"/>
      <w:r w:rsidR="001749AB" w:rsidRPr="005A6DD5">
        <w:rPr>
          <w:rStyle w:val="FontStyle29"/>
          <w:rFonts w:asciiTheme="minorHAnsi" w:hAnsiTheme="minorHAnsi" w:cstheme="minorHAnsi"/>
          <w:sz w:val="22"/>
          <w:szCs w:val="22"/>
        </w:rPr>
        <w:t>FarU</w:t>
      </w:r>
      <w:proofErr w:type="spellEnd"/>
      <w:r w:rsidR="001749AB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 w należytym stanie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>. Dokumenty powinny być sporządzone i przechowywane z</w:t>
      </w:r>
      <w:r w:rsidR="008739A1" w:rsidRPr="005A6DD5">
        <w:rPr>
          <w:rStyle w:val="FontStyle29"/>
          <w:rFonts w:asciiTheme="minorHAnsi" w:hAnsiTheme="minorHAnsi" w:cstheme="minorHAnsi"/>
          <w:sz w:val="22"/>
          <w:szCs w:val="22"/>
        </w:rPr>
        <w:t>godnie z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8739A1" w:rsidRPr="005A6DD5">
        <w:rPr>
          <w:rStyle w:val="FontStyle29"/>
          <w:rFonts w:asciiTheme="minorHAnsi" w:hAnsiTheme="minorHAnsi" w:cstheme="minorHAnsi"/>
          <w:sz w:val="22"/>
          <w:szCs w:val="22"/>
        </w:rPr>
        <w:t>przepisami</w:t>
      </w:r>
      <w:r w:rsidR="00D11671"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prawa. </w:t>
      </w:r>
    </w:p>
    <w:p w14:paraId="7482CA89" w14:textId="204BD092" w:rsidR="00D11671" w:rsidRPr="00577200" w:rsidRDefault="00D11671" w:rsidP="00577200">
      <w:pPr>
        <w:pStyle w:val="Style5"/>
        <w:widowControl/>
        <w:numPr>
          <w:ilvl w:val="0"/>
          <w:numId w:val="35"/>
        </w:numPr>
        <w:tabs>
          <w:tab w:val="left" w:pos="426"/>
        </w:tabs>
        <w:spacing w:line="240" w:lineRule="auto"/>
        <w:ind w:left="57" w:right="57" w:hanging="578"/>
        <w:rPr>
          <w:rStyle w:val="FontStyle29"/>
          <w:rFonts w:asciiTheme="minorHAnsi" w:hAnsiTheme="minorHAnsi" w:cstheme="minorHAnsi"/>
          <w:sz w:val="22"/>
          <w:szCs w:val="22"/>
        </w:rPr>
      </w:pP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Akceptacja </w:t>
      </w:r>
      <w:r w:rsidR="004D6AF5" w:rsidRPr="005A6DD5">
        <w:rPr>
          <w:rStyle w:val="FontStyle29"/>
          <w:rFonts w:asciiTheme="minorHAnsi" w:hAnsiTheme="minorHAnsi" w:cstheme="minorHAnsi"/>
          <w:sz w:val="22"/>
          <w:szCs w:val="22"/>
        </w:rPr>
        <w:t>Sprawozdani</w:t>
      </w:r>
      <w:r w:rsidR="00F8166C" w:rsidRPr="005A6DD5">
        <w:rPr>
          <w:rStyle w:val="FontStyle29"/>
          <w:rFonts w:asciiTheme="minorHAnsi" w:hAnsiTheme="minorHAnsi" w:cstheme="minorHAnsi"/>
          <w:sz w:val="22"/>
          <w:szCs w:val="22"/>
        </w:rPr>
        <w:t>a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FA38B7" w:rsidRPr="005A6DD5">
        <w:rPr>
          <w:rStyle w:val="FontStyle29"/>
          <w:rFonts w:asciiTheme="minorHAnsi" w:hAnsiTheme="minorHAnsi" w:cstheme="minorHAnsi"/>
          <w:sz w:val="22"/>
          <w:szCs w:val="22"/>
        </w:rPr>
        <w:t>z realizacji projektu</w:t>
      </w:r>
      <w:r w:rsidRPr="005A6DD5">
        <w:rPr>
          <w:rStyle w:val="FontStyle29"/>
          <w:rFonts w:asciiTheme="minorHAnsi" w:hAnsiTheme="minorHAnsi" w:cstheme="minorHAnsi"/>
          <w:sz w:val="22"/>
          <w:szCs w:val="22"/>
        </w:rPr>
        <w:t xml:space="preserve"> nie wpływa na możliwość wystąpienia odmiennych ustaleń i wyników przeprowadzonych ko</w:t>
      </w:r>
      <w:r w:rsidR="00A4293C" w:rsidRPr="005A6DD5">
        <w:rPr>
          <w:rStyle w:val="FontStyle29"/>
          <w:rFonts w:asciiTheme="minorHAnsi" w:hAnsiTheme="minorHAnsi" w:cstheme="minorHAnsi"/>
          <w:sz w:val="22"/>
          <w:szCs w:val="22"/>
        </w:rPr>
        <w:t>ntroli,</w:t>
      </w:r>
      <w:r w:rsidR="00A4293C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o których mowa w </w:t>
      </w:r>
      <w:r w:rsidR="00114C90" w:rsidRPr="00577200">
        <w:rPr>
          <w:rStyle w:val="FontStyle29"/>
          <w:rFonts w:asciiTheme="minorHAnsi" w:hAnsiTheme="minorHAnsi" w:cstheme="minorHAnsi"/>
          <w:sz w:val="22"/>
          <w:szCs w:val="22"/>
        </w:rPr>
        <w:t>§</w:t>
      </w:r>
      <w:r w:rsidR="00A4293C" w:rsidRPr="00577200">
        <w:rPr>
          <w:rStyle w:val="FontStyle29"/>
          <w:rFonts w:asciiTheme="minorHAnsi" w:hAnsiTheme="minorHAnsi" w:cstheme="minorHAnsi"/>
          <w:sz w:val="22"/>
          <w:szCs w:val="22"/>
        </w:rPr>
        <w:t>8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.</w:t>
      </w:r>
    </w:p>
    <w:p w14:paraId="43233780" w14:textId="77777777" w:rsidR="00BA1707" w:rsidRPr="00577200" w:rsidRDefault="00BA1707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2CBBEF8E" w14:textId="1C6542EE" w:rsidR="00525BBC" w:rsidRPr="00577200" w:rsidRDefault="00D95809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671FEF" w:rsidRPr="00577200">
        <w:rPr>
          <w:rFonts w:asciiTheme="minorHAnsi" w:hAnsiTheme="minorHAnsi" w:cstheme="minorHAnsi"/>
          <w:b/>
        </w:rPr>
        <w:t>1</w:t>
      </w:r>
      <w:r w:rsidR="002A38FF" w:rsidRPr="00577200">
        <w:rPr>
          <w:rFonts w:asciiTheme="minorHAnsi" w:hAnsiTheme="minorHAnsi" w:cstheme="minorHAnsi"/>
          <w:b/>
        </w:rPr>
        <w:t>1</w:t>
      </w:r>
      <w:r w:rsidRPr="00577200">
        <w:rPr>
          <w:rFonts w:asciiTheme="minorHAnsi" w:hAnsiTheme="minorHAnsi" w:cstheme="minorHAnsi"/>
          <w:b/>
        </w:rPr>
        <w:t xml:space="preserve">. </w:t>
      </w:r>
      <w:r w:rsidR="00D43E52" w:rsidRPr="00577200">
        <w:rPr>
          <w:rFonts w:asciiTheme="minorHAnsi" w:hAnsiTheme="minorHAnsi" w:cstheme="minorHAnsi"/>
          <w:b/>
        </w:rPr>
        <w:t xml:space="preserve">Wydatki </w:t>
      </w:r>
      <w:r w:rsidRPr="00577200">
        <w:rPr>
          <w:rFonts w:asciiTheme="minorHAnsi" w:hAnsiTheme="minorHAnsi" w:cstheme="minorHAnsi"/>
          <w:b/>
        </w:rPr>
        <w:t>kwalifikowa</w:t>
      </w:r>
      <w:r w:rsidR="00D43E52" w:rsidRPr="00577200">
        <w:rPr>
          <w:rFonts w:asciiTheme="minorHAnsi" w:hAnsiTheme="minorHAnsi" w:cstheme="minorHAnsi"/>
          <w:b/>
        </w:rPr>
        <w:t>l</w:t>
      </w:r>
      <w:r w:rsidRPr="00577200">
        <w:rPr>
          <w:rFonts w:asciiTheme="minorHAnsi" w:hAnsiTheme="minorHAnsi" w:cstheme="minorHAnsi"/>
          <w:b/>
        </w:rPr>
        <w:t>ne</w:t>
      </w:r>
    </w:p>
    <w:p w14:paraId="40E1E85D" w14:textId="3C265E2E" w:rsidR="00D95809" w:rsidRPr="00577200" w:rsidRDefault="00D43E52" w:rsidP="00577200">
      <w:pPr>
        <w:pStyle w:val="Style18"/>
        <w:widowControl/>
        <w:numPr>
          <w:ilvl w:val="6"/>
          <w:numId w:val="3"/>
        </w:numPr>
        <w:tabs>
          <w:tab w:val="left" w:pos="426"/>
        </w:tabs>
        <w:spacing w:line="240" w:lineRule="auto"/>
        <w:ind w:left="57" w:right="57" w:hanging="426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Wydatki </w:t>
      </w:r>
      <w:r w:rsidR="00D95809" w:rsidRPr="00577200">
        <w:rPr>
          <w:rStyle w:val="FontStyle29"/>
          <w:rFonts w:asciiTheme="minorHAnsi" w:hAnsiTheme="minorHAnsi" w:cstheme="minorHAnsi"/>
          <w:sz w:val="22"/>
          <w:szCs w:val="22"/>
        </w:rPr>
        <w:t>ponoszone w Projek</w:t>
      </w:r>
      <w:r w:rsidR="00A4293C" w:rsidRPr="00577200">
        <w:rPr>
          <w:rStyle w:val="FontStyle29"/>
          <w:rFonts w:asciiTheme="minorHAnsi" w:hAnsiTheme="minorHAnsi" w:cstheme="minorHAnsi"/>
          <w:sz w:val="22"/>
          <w:szCs w:val="22"/>
        </w:rPr>
        <w:t>cie kwalifikują się do objęcia dof</w:t>
      </w:r>
      <w:r w:rsidR="00D95809" w:rsidRPr="00577200">
        <w:rPr>
          <w:rStyle w:val="FontStyle29"/>
          <w:rFonts w:asciiTheme="minorHAnsi" w:hAnsiTheme="minorHAnsi" w:cstheme="minorHAnsi"/>
          <w:sz w:val="22"/>
          <w:szCs w:val="22"/>
        </w:rPr>
        <w:t>inansowaniem w przypadku łącznego spełniania następujących warunków:</w:t>
      </w:r>
    </w:p>
    <w:p w14:paraId="359C0018" w14:textId="77777777" w:rsidR="00D95809" w:rsidRPr="00577200" w:rsidRDefault="00D95809" w:rsidP="00577200">
      <w:pPr>
        <w:pStyle w:val="Style18"/>
        <w:widowControl/>
        <w:numPr>
          <w:ilvl w:val="0"/>
          <w:numId w:val="57"/>
        </w:numPr>
        <w:tabs>
          <w:tab w:val="left" w:pos="845"/>
        </w:tabs>
        <w:spacing w:line="240" w:lineRule="auto"/>
        <w:ind w:right="57"/>
        <w:jc w:val="left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są niezbędne do zrealizowania celów Projektu;</w:t>
      </w:r>
    </w:p>
    <w:p w14:paraId="3CBC570F" w14:textId="77777777" w:rsidR="00D95809" w:rsidRPr="00577200" w:rsidRDefault="00D95809" w:rsidP="00577200">
      <w:pPr>
        <w:pStyle w:val="Style18"/>
        <w:widowControl/>
        <w:numPr>
          <w:ilvl w:val="0"/>
          <w:numId w:val="57"/>
        </w:numPr>
        <w:tabs>
          <w:tab w:val="left" w:pos="845"/>
        </w:tabs>
        <w:spacing w:line="240" w:lineRule="auto"/>
        <w:ind w:right="57"/>
        <w:jc w:val="left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są zgodne z </w:t>
      </w:r>
      <w:r w:rsidR="006F5C28" w:rsidRPr="00577200">
        <w:rPr>
          <w:rStyle w:val="FontStyle29"/>
          <w:rFonts w:asciiTheme="minorHAnsi" w:hAnsiTheme="minorHAnsi" w:cstheme="minorHAnsi"/>
          <w:sz w:val="22"/>
          <w:szCs w:val="22"/>
        </w:rPr>
        <w:t>wnioskiem o dofinansowanie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;</w:t>
      </w:r>
    </w:p>
    <w:p w14:paraId="2064B916" w14:textId="62322569" w:rsidR="00D95809" w:rsidRPr="00577200" w:rsidRDefault="00BA1707" w:rsidP="00577200">
      <w:pPr>
        <w:pStyle w:val="Style18"/>
        <w:widowControl/>
        <w:numPr>
          <w:ilvl w:val="0"/>
          <w:numId w:val="57"/>
        </w:numPr>
        <w:tabs>
          <w:tab w:val="left" w:pos="845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nadają się do </w:t>
      </w:r>
      <w:r w:rsidR="00D95809" w:rsidRPr="00577200">
        <w:rPr>
          <w:rStyle w:val="FontStyle29"/>
          <w:rFonts w:asciiTheme="minorHAnsi" w:hAnsiTheme="minorHAnsi" w:cstheme="minorHAnsi"/>
          <w:sz w:val="22"/>
          <w:szCs w:val="22"/>
        </w:rPr>
        <w:t>zaksięgowan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ia</w:t>
      </w:r>
      <w:r w:rsidR="00D95809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zgodnie z przepisami o rachunkowości oraz polityką rachunkowości stosowaną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="006234E8" w:rsidRPr="00577200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>FarU</w:t>
      </w:r>
      <w:proofErr w:type="spellEnd"/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r w:rsidR="000C536D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lub danej Uczelni </w:t>
      </w:r>
      <w:r w:rsidR="0058788D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i </w:t>
      </w:r>
      <w:r w:rsidR="00A4293C" w:rsidRPr="00577200">
        <w:rPr>
          <w:rStyle w:val="FontStyle29"/>
          <w:rFonts w:asciiTheme="minorHAnsi" w:hAnsiTheme="minorHAnsi" w:cstheme="minorHAnsi"/>
          <w:sz w:val="22"/>
          <w:szCs w:val="22"/>
        </w:rPr>
        <w:t>z niniejszą umową</w:t>
      </w:r>
      <w:r w:rsidR="00D95809" w:rsidRPr="00577200">
        <w:rPr>
          <w:rStyle w:val="FontStyle29"/>
          <w:rFonts w:asciiTheme="minorHAnsi" w:hAnsiTheme="minorHAnsi" w:cstheme="minorHAnsi"/>
          <w:sz w:val="22"/>
          <w:szCs w:val="22"/>
        </w:rPr>
        <w:t>;</w:t>
      </w:r>
    </w:p>
    <w:p w14:paraId="531D4447" w14:textId="77777777" w:rsidR="00D95809" w:rsidRPr="00577200" w:rsidRDefault="00D95809" w:rsidP="00577200">
      <w:pPr>
        <w:pStyle w:val="Style18"/>
        <w:widowControl/>
        <w:numPr>
          <w:ilvl w:val="0"/>
          <w:numId w:val="57"/>
        </w:numPr>
        <w:tabs>
          <w:tab w:val="left" w:pos="845"/>
        </w:tabs>
        <w:spacing w:line="240" w:lineRule="auto"/>
        <w:ind w:right="57"/>
        <w:jc w:val="left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zostały poniesione w okresie realizacji Projektu wskazanym w </w:t>
      </w:r>
      <w:r w:rsidR="00A4293C" w:rsidRPr="00577200">
        <w:rPr>
          <w:rStyle w:val="FontStyle29"/>
          <w:rFonts w:asciiTheme="minorHAnsi" w:hAnsiTheme="minorHAnsi" w:cstheme="minorHAnsi"/>
          <w:sz w:val="22"/>
          <w:szCs w:val="22"/>
        </w:rPr>
        <w:t>§ 2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Umowy;</w:t>
      </w:r>
    </w:p>
    <w:p w14:paraId="24D135FB" w14:textId="0C6FA69A" w:rsidR="00D95809" w:rsidRPr="00577200" w:rsidRDefault="00D95809" w:rsidP="00577200">
      <w:pPr>
        <w:pStyle w:val="Style18"/>
        <w:widowControl/>
        <w:numPr>
          <w:ilvl w:val="0"/>
          <w:numId w:val="57"/>
        </w:numPr>
        <w:tabs>
          <w:tab w:val="left" w:pos="845"/>
        </w:tabs>
        <w:spacing w:line="240" w:lineRule="auto"/>
        <w:ind w:right="57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zostały poniesione zgodnie z zasadami racjonalnej gospodarki finansowej, </w:t>
      </w:r>
      <w:r w:rsidR="00B76C5D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w szczególności najkorzystniejszej relacji nakładów do rezultatów.</w:t>
      </w:r>
    </w:p>
    <w:p w14:paraId="09109E07" w14:textId="26F7D617" w:rsidR="00D95809" w:rsidRPr="00577200" w:rsidRDefault="00D95809" w:rsidP="00577200">
      <w:pPr>
        <w:pStyle w:val="Style18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57" w:right="57" w:hanging="426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Wszystkie </w:t>
      </w:r>
      <w:r w:rsidR="00D43E52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wydatki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kwalifikowalne muszą być ponoszone z zachowaniem zasad uczciwej konkurencji, jawności i przejrzystości oraz przy braku konfliktu interesów rozumianego jako brak bezstronności i obiektywizmu w związku z wykonaniem Umowy.</w:t>
      </w:r>
    </w:p>
    <w:p w14:paraId="25367C02" w14:textId="1103E8A5" w:rsidR="00D43E52" w:rsidRPr="00577200" w:rsidRDefault="00D43E52" w:rsidP="00577200">
      <w:pPr>
        <w:pStyle w:val="Style18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57" w:right="57" w:hanging="426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Dowodem poniesienia wydatku jest wystawiona faktura lub inny dokument księgowy </w:t>
      </w:r>
      <w:r w:rsidR="00B76C5D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o równoważnej wartości dowodowej. Decydująca w przypadku kwalifikacji wydatku pod względem </w:t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lastRenderedPageBreak/>
        <w:t xml:space="preserve">terminów jest data zapłaty dokumentu. W toku rozliczania Projektu </w:t>
      </w:r>
      <w:proofErr w:type="spellStart"/>
      <w:r w:rsidR="006234E8" w:rsidRPr="00577200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>FarU</w:t>
      </w:r>
      <w:proofErr w:type="spellEnd"/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może wystąpić o przesłanie wszystkich lub wybranych dokumentów źródłowych.</w:t>
      </w:r>
    </w:p>
    <w:p w14:paraId="128F33BE" w14:textId="77777777" w:rsidR="00D43E52" w:rsidRPr="00577200" w:rsidRDefault="00D43E52" w:rsidP="00577200">
      <w:pPr>
        <w:keepNext/>
        <w:spacing w:after="0" w:line="240" w:lineRule="auto"/>
        <w:ind w:left="57" w:right="57"/>
        <w:rPr>
          <w:rFonts w:asciiTheme="minorHAnsi" w:hAnsiTheme="minorHAnsi" w:cstheme="minorHAnsi"/>
          <w:b/>
        </w:rPr>
      </w:pPr>
    </w:p>
    <w:p w14:paraId="7BD9BB94" w14:textId="78E1B4C8" w:rsidR="00201E29" w:rsidRPr="00577200" w:rsidRDefault="00671FEF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>§ 1</w:t>
      </w:r>
      <w:r w:rsidR="002A38FF" w:rsidRPr="00577200">
        <w:rPr>
          <w:rFonts w:asciiTheme="minorHAnsi" w:hAnsiTheme="minorHAnsi" w:cstheme="minorHAnsi"/>
          <w:b/>
        </w:rPr>
        <w:t>2</w:t>
      </w:r>
      <w:r w:rsidR="0079284D" w:rsidRPr="00577200">
        <w:rPr>
          <w:rFonts w:asciiTheme="minorHAnsi" w:hAnsiTheme="minorHAnsi" w:cstheme="minorHAnsi"/>
          <w:b/>
        </w:rPr>
        <w:t xml:space="preserve">. </w:t>
      </w:r>
      <w:r w:rsidR="0063257F" w:rsidRPr="00577200">
        <w:rPr>
          <w:rFonts w:asciiTheme="minorHAnsi" w:hAnsiTheme="minorHAnsi" w:cstheme="minorHAnsi"/>
          <w:b/>
        </w:rPr>
        <w:t>Zamówienia towarów i usług</w:t>
      </w:r>
    </w:p>
    <w:p w14:paraId="6AFE1FDA" w14:textId="0033B5FC" w:rsidR="005C52E9" w:rsidRPr="00577200" w:rsidRDefault="005C52E9" w:rsidP="00577200">
      <w:pPr>
        <w:pStyle w:val="Style18"/>
        <w:widowControl/>
        <w:tabs>
          <w:tab w:val="left" w:pos="426"/>
        </w:tabs>
        <w:spacing w:line="240" w:lineRule="auto"/>
        <w:ind w:left="57" w:right="57" w:firstLine="0"/>
        <w:rPr>
          <w:rStyle w:val="FontStyle29"/>
          <w:rFonts w:asciiTheme="minorHAnsi" w:hAnsiTheme="minorHAnsi" w:cstheme="minorHAnsi"/>
          <w:sz w:val="22"/>
          <w:szCs w:val="22"/>
        </w:rPr>
      </w:pP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Zakupy dokonywane przez Beneficjenta dokonywane są na podstawie przepisów prawa, </w:t>
      </w:r>
      <w:r w:rsidR="003932B8" w:rsidRPr="00577200">
        <w:rPr>
          <w:rStyle w:val="FontStyle29"/>
          <w:rFonts w:asciiTheme="minorHAnsi" w:hAnsiTheme="minorHAnsi" w:cstheme="minorHAnsi"/>
          <w:sz w:val="22"/>
          <w:szCs w:val="22"/>
        </w:rPr>
        <w:br/>
      </w:r>
      <w:r w:rsidRPr="00577200">
        <w:rPr>
          <w:rStyle w:val="FontStyle29"/>
          <w:rFonts w:asciiTheme="minorHAnsi" w:hAnsiTheme="minorHAnsi" w:cstheme="minorHAnsi"/>
          <w:sz w:val="22"/>
          <w:szCs w:val="22"/>
        </w:rPr>
        <w:t>w szczególności o zamówieniach publicznych</w:t>
      </w:r>
      <w:r w:rsidR="00C86420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(jeśli dotyczy</w:t>
      </w:r>
      <w:r w:rsidR="00DE7E04" w:rsidRPr="00577200">
        <w:rPr>
          <w:rStyle w:val="FontStyle29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4E8" w:rsidRPr="00577200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>FarU</w:t>
      </w:r>
      <w:proofErr w:type="spellEnd"/>
      <w:r w:rsidR="000C536D" w:rsidRPr="00577200">
        <w:rPr>
          <w:rStyle w:val="FontStyle29"/>
          <w:rFonts w:asciiTheme="minorHAnsi" w:hAnsiTheme="minorHAnsi" w:cstheme="minorHAnsi"/>
          <w:b/>
          <w:bCs/>
          <w:sz w:val="22"/>
          <w:szCs w:val="22"/>
        </w:rPr>
        <w:t xml:space="preserve"> lub danej Uczelni</w:t>
      </w:r>
      <w:r w:rsidR="00C86420" w:rsidRPr="00577200">
        <w:rPr>
          <w:rStyle w:val="FontStyle29"/>
          <w:rFonts w:asciiTheme="minorHAnsi" w:hAnsiTheme="minorHAnsi" w:cstheme="minorHAnsi"/>
          <w:sz w:val="22"/>
          <w:szCs w:val="22"/>
        </w:rPr>
        <w:t>)</w:t>
      </w:r>
      <w:r w:rsidR="0058788D" w:rsidRPr="00577200">
        <w:rPr>
          <w:rStyle w:val="FontStyle29"/>
          <w:rFonts w:asciiTheme="minorHAnsi" w:hAnsiTheme="minorHAnsi" w:cstheme="minorHAnsi"/>
          <w:sz w:val="22"/>
          <w:szCs w:val="22"/>
        </w:rPr>
        <w:t>.</w:t>
      </w:r>
    </w:p>
    <w:p w14:paraId="3218D2D3" w14:textId="77777777" w:rsidR="00690363" w:rsidRPr="00577200" w:rsidRDefault="00690363" w:rsidP="00577200">
      <w:pPr>
        <w:pStyle w:val="Style18"/>
        <w:widowControl/>
        <w:tabs>
          <w:tab w:val="left" w:pos="284"/>
        </w:tabs>
        <w:spacing w:line="240" w:lineRule="auto"/>
        <w:ind w:left="57" w:right="57" w:firstLine="0"/>
        <w:rPr>
          <w:rFonts w:asciiTheme="minorHAnsi" w:hAnsiTheme="minorHAnsi" w:cstheme="minorHAnsi"/>
          <w:b/>
          <w:sz w:val="22"/>
          <w:szCs w:val="22"/>
        </w:rPr>
      </w:pPr>
    </w:p>
    <w:p w14:paraId="69E318BB" w14:textId="31133CEA" w:rsidR="002C6B8D" w:rsidRPr="00577200" w:rsidRDefault="00E86ACE" w:rsidP="00577200">
      <w:pPr>
        <w:pStyle w:val="Style18"/>
        <w:widowControl/>
        <w:tabs>
          <w:tab w:val="left" w:pos="284"/>
        </w:tabs>
        <w:spacing w:line="240" w:lineRule="auto"/>
        <w:ind w:left="57" w:right="57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200">
        <w:rPr>
          <w:rFonts w:asciiTheme="minorHAnsi" w:hAnsiTheme="minorHAnsi" w:cstheme="minorHAnsi"/>
          <w:b/>
          <w:sz w:val="22"/>
          <w:szCs w:val="22"/>
        </w:rPr>
        <w:t>§ </w:t>
      </w:r>
      <w:r w:rsidR="00671FEF" w:rsidRPr="00577200">
        <w:rPr>
          <w:rFonts w:asciiTheme="minorHAnsi" w:hAnsiTheme="minorHAnsi" w:cstheme="minorHAnsi"/>
          <w:b/>
          <w:sz w:val="22"/>
          <w:szCs w:val="22"/>
        </w:rPr>
        <w:t>1</w:t>
      </w:r>
      <w:r w:rsidR="002A38FF" w:rsidRPr="00577200">
        <w:rPr>
          <w:rFonts w:asciiTheme="minorHAnsi" w:hAnsiTheme="minorHAnsi" w:cstheme="minorHAnsi"/>
          <w:b/>
          <w:sz w:val="22"/>
          <w:szCs w:val="22"/>
        </w:rPr>
        <w:t>3</w:t>
      </w:r>
      <w:r w:rsidR="000A0D38" w:rsidRPr="00577200">
        <w:rPr>
          <w:rFonts w:asciiTheme="minorHAnsi" w:hAnsiTheme="minorHAnsi" w:cstheme="minorHAnsi"/>
          <w:b/>
          <w:sz w:val="22"/>
          <w:szCs w:val="22"/>
        </w:rPr>
        <w:t>.</w:t>
      </w:r>
      <w:r w:rsidRPr="005772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4FF8" w:rsidRPr="00577200">
        <w:rPr>
          <w:rFonts w:asciiTheme="minorHAnsi" w:hAnsiTheme="minorHAnsi" w:cstheme="minorHAnsi"/>
          <w:b/>
          <w:sz w:val="22"/>
          <w:szCs w:val="22"/>
        </w:rPr>
        <w:t>Z</w:t>
      </w:r>
      <w:r w:rsidR="002C6B8D" w:rsidRPr="00577200">
        <w:rPr>
          <w:rFonts w:asciiTheme="minorHAnsi" w:hAnsiTheme="minorHAnsi" w:cstheme="minorHAnsi"/>
          <w:b/>
          <w:sz w:val="22"/>
          <w:szCs w:val="22"/>
        </w:rPr>
        <w:t>akres praw stron do praw autorskich, patentowych i pokrewnych oraz praw własności przemysłowej, w tym sposoby</w:t>
      </w:r>
      <w:r w:rsidR="00DE7E04" w:rsidRPr="005772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6B8D" w:rsidRPr="00577200">
        <w:rPr>
          <w:rFonts w:asciiTheme="minorHAnsi" w:hAnsiTheme="minorHAnsi" w:cstheme="minorHAnsi"/>
          <w:b/>
          <w:sz w:val="22"/>
          <w:szCs w:val="22"/>
        </w:rPr>
        <w:t>i warunki rozporządzania tymi prawami oraz ich wykorzystania dla celów komercyjnych i do dalszych badań</w:t>
      </w:r>
    </w:p>
    <w:p w14:paraId="272CCDCC" w14:textId="77777777" w:rsidR="00E311C1" w:rsidRPr="00577200" w:rsidRDefault="00964FF8" w:rsidP="00577200">
      <w:pPr>
        <w:numPr>
          <w:ilvl w:val="0"/>
          <w:numId w:val="24"/>
        </w:num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Beneficjent </w:t>
      </w:r>
      <w:r w:rsidR="002C6B8D" w:rsidRPr="00577200">
        <w:rPr>
          <w:rFonts w:asciiTheme="minorHAnsi" w:hAnsiTheme="minorHAnsi" w:cstheme="minorHAnsi"/>
        </w:rPr>
        <w:t>oświadcza,</w:t>
      </w:r>
      <w:r w:rsidR="00E311C1" w:rsidRPr="00577200">
        <w:rPr>
          <w:rFonts w:asciiTheme="minorHAnsi" w:hAnsiTheme="minorHAnsi" w:cstheme="minorHAnsi"/>
        </w:rPr>
        <w:t xml:space="preserve"> że:</w:t>
      </w:r>
    </w:p>
    <w:p w14:paraId="33569BD9" w14:textId="519A04E6" w:rsidR="00E311C1" w:rsidRPr="005A6DD5" w:rsidRDefault="00E311C1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nabywać będzie </w:t>
      </w:r>
      <w:r w:rsidR="00473BC4" w:rsidRPr="00577200">
        <w:rPr>
          <w:rFonts w:asciiTheme="minorHAnsi" w:hAnsiTheme="minorHAnsi" w:cstheme="minorHAnsi"/>
        </w:rPr>
        <w:t xml:space="preserve">w imieniu i na rzecz podmiotu wskazanego w§ 10 ust. 3 Umowy </w:t>
      </w:r>
      <w:r w:rsidRPr="00577200">
        <w:rPr>
          <w:rFonts w:asciiTheme="minorHAnsi" w:hAnsiTheme="minorHAnsi" w:cstheme="minorHAnsi"/>
        </w:rPr>
        <w:t xml:space="preserve">wszelkie niezbędne prawa własności intelektualnej </w:t>
      </w:r>
      <w:r w:rsidR="00D3505C" w:rsidRPr="00577200">
        <w:rPr>
          <w:rFonts w:asciiTheme="minorHAnsi" w:hAnsiTheme="minorHAnsi" w:cstheme="minorHAnsi"/>
        </w:rPr>
        <w:t>w związku z</w:t>
      </w:r>
      <w:r w:rsidR="00B9728D" w:rsidRPr="00577200">
        <w:rPr>
          <w:rFonts w:asciiTheme="minorHAnsi" w:hAnsiTheme="minorHAnsi" w:cstheme="minorHAnsi"/>
        </w:rPr>
        <w:t xml:space="preserve"> </w:t>
      </w:r>
      <w:r w:rsidR="00D3505C" w:rsidRPr="00577200">
        <w:rPr>
          <w:rFonts w:asciiTheme="minorHAnsi" w:hAnsiTheme="minorHAnsi" w:cstheme="minorHAnsi"/>
        </w:rPr>
        <w:t>realizowanym Projektem</w:t>
      </w:r>
      <w:r w:rsidRPr="00577200">
        <w:rPr>
          <w:rFonts w:asciiTheme="minorHAnsi" w:hAnsiTheme="minorHAnsi" w:cstheme="minorHAnsi"/>
        </w:rPr>
        <w:t>, w tym w szczególności prawa autorskie</w:t>
      </w:r>
      <w:r w:rsidR="00FA2388" w:rsidRPr="00577200">
        <w:rPr>
          <w:rFonts w:asciiTheme="minorHAnsi" w:hAnsiTheme="minorHAnsi" w:cstheme="minorHAnsi"/>
        </w:rPr>
        <w:t xml:space="preserve">, </w:t>
      </w:r>
      <w:r w:rsidR="00D3505C" w:rsidRPr="00577200">
        <w:rPr>
          <w:rFonts w:asciiTheme="minorHAnsi" w:hAnsiTheme="minorHAnsi" w:cstheme="minorHAnsi"/>
        </w:rPr>
        <w:t xml:space="preserve"> </w:t>
      </w:r>
      <w:r w:rsidRPr="00577200">
        <w:rPr>
          <w:rFonts w:asciiTheme="minorHAnsi" w:hAnsiTheme="minorHAnsi" w:cstheme="minorHAnsi"/>
        </w:rPr>
        <w:t>prawa pokrewne</w:t>
      </w:r>
      <w:r w:rsidR="00FA2388" w:rsidRPr="00577200">
        <w:rPr>
          <w:rFonts w:asciiTheme="minorHAnsi" w:hAnsiTheme="minorHAnsi" w:cstheme="minorHAnsi"/>
        </w:rPr>
        <w:t xml:space="preserve"> i prawa zależne</w:t>
      </w:r>
      <w:r w:rsidR="00D3505C" w:rsidRPr="00577200">
        <w:rPr>
          <w:rFonts w:asciiTheme="minorHAnsi" w:hAnsiTheme="minorHAnsi" w:cstheme="minorHAnsi"/>
        </w:rPr>
        <w:t xml:space="preserve"> do utworów stworzonych w ramach Projektu</w:t>
      </w:r>
      <w:r w:rsidR="00FA2388" w:rsidRPr="00577200">
        <w:rPr>
          <w:rFonts w:asciiTheme="minorHAnsi" w:hAnsiTheme="minorHAnsi" w:cstheme="minorHAnsi"/>
        </w:rPr>
        <w:t>,</w:t>
      </w:r>
      <w:r w:rsidRPr="00577200">
        <w:rPr>
          <w:rFonts w:asciiTheme="minorHAnsi" w:hAnsiTheme="minorHAnsi" w:cstheme="minorHAnsi"/>
        </w:rPr>
        <w:t xml:space="preserve"> prawa do</w:t>
      </w:r>
      <w:r w:rsidR="00D3505C" w:rsidRPr="00577200">
        <w:rPr>
          <w:rFonts w:asciiTheme="minorHAnsi" w:hAnsiTheme="minorHAnsi" w:cstheme="minorHAnsi"/>
        </w:rPr>
        <w:t xml:space="preserve"> stworzonych w ramach Projektu</w:t>
      </w:r>
      <w:r w:rsidRPr="00577200">
        <w:rPr>
          <w:rFonts w:asciiTheme="minorHAnsi" w:hAnsiTheme="minorHAnsi" w:cstheme="minorHAnsi"/>
        </w:rPr>
        <w:t xml:space="preserve"> baz danych</w:t>
      </w:r>
      <w:r w:rsidR="00FA2388" w:rsidRPr="00577200">
        <w:rPr>
          <w:rFonts w:asciiTheme="minorHAnsi" w:hAnsiTheme="minorHAnsi" w:cstheme="minorHAnsi"/>
        </w:rPr>
        <w:t xml:space="preserve"> (</w:t>
      </w:r>
      <w:r w:rsidR="00442FA8" w:rsidRPr="00577200">
        <w:rPr>
          <w:rFonts w:asciiTheme="minorHAnsi" w:hAnsiTheme="minorHAnsi" w:cstheme="minorHAnsi"/>
        </w:rPr>
        <w:t>także</w:t>
      </w:r>
      <w:r w:rsidR="00FA2388" w:rsidRPr="00577200">
        <w:rPr>
          <w:rFonts w:asciiTheme="minorHAnsi" w:hAnsiTheme="minorHAnsi" w:cstheme="minorHAnsi"/>
        </w:rPr>
        <w:t xml:space="preserve"> nieposiadających cech utworu)</w:t>
      </w:r>
      <w:r w:rsidR="00B522E1" w:rsidRPr="00577200">
        <w:rPr>
          <w:rFonts w:asciiTheme="minorHAnsi" w:hAnsiTheme="minorHAnsi" w:cstheme="minorHAnsi"/>
        </w:rPr>
        <w:t>,</w:t>
      </w:r>
      <w:r w:rsidRPr="00577200">
        <w:rPr>
          <w:rFonts w:asciiTheme="minorHAnsi" w:hAnsiTheme="minorHAnsi" w:cstheme="minorHAnsi"/>
        </w:rPr>
        <w:t xml:space="preserve"> a także prawa do wynalazków</w:t>
      </w:r>
      <w:r w:rsidR="00B522E1" w:rsidRPr="00577200">
        <w:rPr>
          <w:rFonts w:asciiTheme="minorHAnsi" w:hAnsiTheme="minorHAnsi" w:cstheme="minorHAnsi"/>
        </w:rPr>
        <w:t>, wzorów użytkowych i wzorów przemysłowych</w:t>
      </w:r>
      <w:r w:rsidR="000A665E" w:rsidRPr="00577200">
        <w:rPr>
          <w:rFonts w:asciiTheme="minorHAnsi" w:hAnsiTheme="minorHAnsi" w:cstheme="minorHAnsi"/>
        </w:rPr>
        <w:t xml:space="preserve"> (o ile takie wytwory powstaną)</w:t>
      </w:r>
      <w:r w:rsidRPr="00577200">
        <w:rPr>
          <w:rFonts w:asciiTheme="minorHAnsi" w:hAnsiTheme="minorHAnsi" w:cstheme="minorHAnsi"/>
        </w:rPr>
        <w:t xml:space="preserve">, w tym także prawo do złożenia wniosku </w:t>
      </w:r>
      <w:r w:rsidR="00B522E1" w:rsidRPr="00577200">
        <w:rPr>
          <w:rFonts w:asciiTheme="minorHAnsi" w:hAnsiTheme="minorHAnsi" w:cstheme="minorHAnsi"/>
        </w:rPr>
        <w:t>(</w:t>
      </w:r>
      <w:r w:rsidRPr="00577200">
        <w:rPr>
          <w:rFonts w:asciiTheme="minorHAnsi" w:hAnsiTheme="minorHAnsi" w:cstheme="minorHAnsi"/>
        </w:rPr>
        <w:t>patentowego</w:t>
      </w:r>
      <w:r w:rsidR="00B522E1" w:rsidRPr="00577200">
        <w:rPr>
          <w:rFonts w:asciiTheme="minorHAnsi" w:hAnsiTheme="minorHAnsi" w:cstheme="minorHAnsi"/>
        </w:rPr>
        <w:t xml:space="preserve">, o udzielenie prawa ochronnego, o udzielenie prawa z rejestracji) </w:t>
      </w:r>
      <w:r w:rsidRPr="00577200">
        <w:rPr>
          <w:rFonts w:asciiTheme="minorHAnsi" w:hAnsiTheme="minorHAnsi" w:cstheme="minorHAnsi"/>
        </w:rPr>
        <w:t>na wynalazek</w:t>
      </w:r>
      <w:r w:rsidR="00B9728D" w:rsidRPr="00577200">
        <w:rPr>
          <w:rFonts w:asciiTheme="minorHAnsi" w:hAnsiTheme="minorHAnsi" w:cstheme="minorHAnsi"/>
        </w:rPr>
        <w:t>,</w:t>
      </w:r>
      <w:r w:rsidR="00B522E1" w:rsidRPr="00577200">
        <w:rPr>
          <w:rFonts w:asciiTheme="minorHAnsi" w:hAnsiTheme="minorHAnsi" w:cstheme="minorHAnsi"/>
        </w:rPr>
        <w:t xml:space="preserve"> wzór </w:t>
      </w:r>
      <w:r w:rsidR="00B522E1" w:rsidRPr="005A6DD5">
        <w:rPr>
          <w:rFonts w:asciiTheme="minorHAnsi" w:hAnsiTheme="minorHAnsi" w:cstheme="minorHAnsi"/>
        </w:rPr>
        <w:t>przemysłowy lub</w:t>
      </w:r>
      <w:r w:rsidR="000A665E" w:rsidRPr="005A6DD5">
        <w:rPr>
          <w:rFonts w:asciiTheme="minorHAnsi" w:hAnsiTheme="minorHAnsi" w:cstheme="minorHAnsi"/>
        </w:rPr>
        <w:t xml:space="preserve"> odpowiednio na</w:t>
      </w:r>
      <w:r w:rsidR="00B522E1" w:rsidRPr="005A6DD5">
        <w:rPr>
          <w:rFonts w:asciiTheme="minorHAnsi" w:hAnsiTheme="minorHAnsi" w:cstheme="minorHAnsi"/>
        </w:rPr>
        <w:t xml:space="preserve"> wzór użytkowy -</w:t>
      </w:r>
      <w:r w:rsidRPr="005A6DD5">
        <w:rPr>
          <w:rFonts w:asciiTheme="minorHAnsi" w:hAnsiTheme="minorHAnsi" w:cstheme="minorHAnsi"/>
        </w:rPr>
        <w:t xml:space="preserve"> będący wynikiem </w:t>
      </w:r>
      <w:r w:rsidR="00442FA8" w:rsidRPr="005A6DD5">
        <w:rPr>
          <w:rFonts w:asciiTheme="minorHAnsi" w:hAnsiTheme="minorHAnsi" w:cstheme="minorHAnsi"/>
        </w:rPr>
        <w:t xml:space="preserve">prac </w:t>
      </w:r>
      <w:r w:rsidRPr="005A6DD5">
        <w:rPr>
          <w:rFonts w:asciiTheme="minorHAnsi" w:hAnsiTheme="minorHAnsi" w:cstheme="minorHAnsi"/>
        </w:rPr>
        <w:t>przeprowadzonych przez Beneficjenta</w:t>
      </w:r>
      <w:r w:rsidR="00442FA8" w:rsidRPr="005A6DD5">
        <w:rPr>
          <w:rFonts w:asciiTheme="minorHAnsi" w:hAnsiTheme="minorHAnsi" w:cstheme="minorHAnsi"/>
        </w:rPr>
        <w:t xml:space="preserve"> w ramach Projektu</w:t>
      </w:r>
      <w:r w:rsidRPr="005A6DD5">
        <w:rPr>
          <w:rFonts w:asciiTheme="minorHAnsi" w:hAnsiTheme="minorHAnsi" w:cstheme="minorHAnsi"/>
        </w:rPr>
        <w:t xml:space="preserve"> (dalej: „</w:t>
      </w:r>
      <w:r w:rsidRPr="005A6DD5">
        <w:rPr>
          <w:rFonts w:asciiTheme="minorHAnsi" w:hAnsiTheme="minorHAnsi" w:cstheme="minorHAnsi"/>
          <w:b/>
          <w:bCs/>
        </w:rPr>
        <w:t>Prawa</w:t>
      </w:r>
      <w:r w:rsidR="00D3505C" w:rsidRPr="005A6DD5">
        <w:rPr>
          <w:rFonts w:asciiTheme="minorHAnsi" w:hAnsiTheme="minorHAnsi" w:cstheme="minorHAnsi"/>
          <w:b/>
          <w:bCs/>
        </w:rPr>
        <w:t xml:space="preserve"> Własności Intelektualnej</w:t>
      </w:r>
      <w:r w:rsidRPr="005A6DD5">
        <w:rPr>
          <w:rFonts w:asciiTheme="minorHAnsi" w:hAnsiTheme="minorHAnsi" w:cstheme="minorHAnsi"/>
        </w:rPr>
        <w:t xml:space="preserve">” lub </w:t>
      </w:r>
      <w:r w:rsidRPr="005A6DD5">
        <w:rPr>
          <w:rFonts w:asciiTheme="minorHAnsi" w:hAnsiTheme="minorHAnsi" w:cstheme="minorHAnsi"/>
          <w:b/>
          <w:bCs/>
        </w:rPr>
        <w:t>PWI</w:t>
      </w:r>
      <w:r w:rsidRPr="005A6DD5">
        <w:rPr>
          <w:rFonts w:asciiTheme="minorHAnsi" w:hAnsiTheme="minorHAnsi" w:cstheme="minorHAnsi"/>
        </w:rPr>
        <w:t>”)</w:t>
      </w:r>
      <w:r w:rsidR="00D3505C" w:rsidRPr="005A6DD5">
        <w:rPr>
          <w:rFonts w:asciiTheme="minorHAnsi" w:hAnsiTheme="minorHAnsi" w:cstheme="minorHAnsi"/>
        </w:rPr>
        <w:t>,</w:t>
      </w:r>
      <w:r w:rsidR="00585AE1" w:rsidRPr="005A6DD5">
        <w:rPr>
          <w:rFonts w:asciiTheme="minorHAnsi" w:hAnsiTheme="minorHAnsi" w:cstheme="minorHAnsi"/>
        </w:rPr>
        <w:t>;</w:t>
      </w:r>
    </w:p>
    <w:p w14:paraId="00335982" w14:textId="355C365A" w:rsidR="00FA2388" w:rsidRPr="005A6DD5" w:rsidRDefault="00FA2388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A6DD5">
        <w:rPr>
          <w:rFonts w:asciiTheme="minorHAnsi" w:hAnsiTheme="minorHAnsi" w:cstheme="minorHAnsi"/>
        </w:rPr>
        <w:t>twórcy utworów użytych na potrzeby Projektu nie będą wykonywać ich autorskich praw osobistych</w:t>
      </w:r>
      <w:r w:rsidR="004C14C5" w:rsidRPr="005A6DD5">
        <w:rPr>
          <w:rFonts w:asciiTheme="minorHAnsi" w:hAnsiTheme="minorHAnsi" w:cstheme="minorHAnsi"/>
        </w:rPr>
        <w:t xml:space="preserve"> (poza zakresem wskazanym w Umowie)</w:t>
      </w:r>
      <w:r w:rsidRPr="005A6DD5">
        <w:rPr>
          <w:rFonts w:asciiTheme="minorHAnsi" w:hAnsiTheme="minorHAnsi" w:cstheme="minorHAnsi"/>
        </w:rPr>
        <w:t xml:space="preserve">, a w szczególności </w:t>
      </w:r>
      <w:r w:rsidR="004C14C5" w:rsidRPr="005A6DD5">
        <w:rPr>
          <w:rFonts w:asciiTheme="minorHAnsi" w:hAnsiTheme="minorHAnsi" w:cstheme="minorHAnsi"/>
        </w:rPr>
        <w:t>nie będą zastrzegać sobie praw do podejmowania decyzji w zakresie</w:t>
      </w:r>
      <w:r w:rsidRPr="005A6DD5">
        <w:rPr>
          <w:rFonts w:asciiTheme="minorHAnsi" w:hAnsiTheme="minorHAnsi" w:cstheme="minorHAnsi"/>
        </w:rPr>
        <w:t xml:space="preserve"> oznacz</w:t>
      </w:r>
      <w:r w:rsidR="004C14C5" w:rsidRPr="005A6DD5">
        <w:rPr>
          <w:rFonts w:asciiTheme="minorHAnsi" w:hAnsiTheme="minorHAnsi" w:cstheme="minorHAnsi"/>
        </w:rPr>
        <w:t>ania</w:t>
      </w:r>
      <w:r w:rsidRPr="005A6DD5">
        <w:rPr>
          <w:rFonts w:asciiTheme="minorHAnsi" w:hAnsiTheme="minorHAnsi" w:cstheme="minorHAnsi"/>
        </w:rPr>
        <w:t xml:space="preserve"> i pierwsz</w:t>
      </w:r>
      <w:r w:rsidR="004C14C5" w:rsidRPr="005A6DD5">
        <w:rPr>
          <w:rFonts w:asciiTheme="minorHAnsi" w:hAnsiTheme="minorHAnsi" w:cstheme="minorHAnsi"/>
        </w:rPr>
        <w:t>ego</w:t>
      </w:r>
      <w:r w:rsidRPr="005A6DD5">
        <w:rPr>
          <w:rFonts w:asciiTheme="minorHAnsi" w:hAnsiTheme="minorHAnsi" w:cstheme="minorHAnsi"/>
        </w:rPr>
        <w:t xml:space="preserve"> udostępnieni</w:t>
      </w:r>
      <w:r w:rsidR="004C14C5" w:rsidRPr="005A6DD5">
        <w:rPr>
          <w:rFonts w:asciiTheme="minorHAnsi" w:hAnsiTheme="minorHAnsi" w:cstheme="minorHAnsi"/>
        </w:rPr>
        <w:t>a</w:t>
      </w:r>
      <w:r w:rsidRPr="005A6DD5">
        <w:rPr>
          <w:rFonts w:asciiTheme="minorHAnsi" w:hAnsiTheme="minorHAnsi" w:cstheme="minorHAnsi"/>
        </w:rPr>
        <w:t xml:space="preserve"> utworu użyt</w:t>
      </w:r>
      <w:r w:rsidR="004C14C5" w:rsidRPr="005A6DD5">
        <w:rPr>
          <w:rFonts w:asciiTheme="minorHAnsi" w:hAnsiTheme="minorHAnsi" w:cstheme="minorHAnsi"/>
        </w:rPr>
        <w:t>ego</w:t>
      </w:r>
      <w:r w:rsidRPr="005A6DD5">
        <w:rPr>
          <w:rFonts w:asciiTheme="minorHAnsi" w:hAnsiTheme="minorHAnsi" w:cstheme="minorHAnsi"/>
        </w:rPr>
        <w:t xml:space="preserve"> w ramach Projektu</w:t>
      </w:r>
      <w:r w:rsidR="00B522E1" w:rsidRPr="005A6DD5">
        <w:rPr>
          <w:rFonts w:asciiTheme="minorHAnsi" w:hAnsiTheme="minorHAnsi" w:cstheme="minorHAnsi"/>
        </w:rPr>
        <w:t xml:space="preserve"> i udzielą upoważnienia do wykonywania w ich imieniu tych praw przez </w:t>
      </w:r>
      <w:r w:rsidR="00473BC4" w:rsidRPr="005A6DD5">
        <w:rPr>
          <w:rFonts w:asciiTheme="minorHAnsi" w:hAnsiTheme="minorHAnsi" w:cstheme="minorHAnsi"/>
        </w:rPr>
        <w:t xml:space="preserve">podmiot wskazanego w§ 10 ust. 3 Umowy </w:t>
      </w:r>
      <w:proofErr w:type="spellStart"/>
      <w:r w:rsidR="006234E8" w:rsidRPr="005A6DD5">
        <w:rPr>
          <w:rFonts w:asciiTheme="minorHAnsi" w:hAnsiTheme="minorHAnsi" w:cstheme="minorHAnsi"/>
          <w:b/>
          <w:bCs/>
        </w:rPr>
        <w:t>FarU</w:t>
      </w:r>
      <w:proofErr w:type="spellEnd"/>
      <w:r w:rsidR="00585AE1" w:rsidRPr="005A6DD5">
        <w:rPr>
          <w:rFonts w:asciiTheme="minorHAnsi" w:hAnsiTheme="minorHAnsi" w:cstheme="minorHAnsi"/>
        </w:rPr>
        <w:t>;</w:t>
      </w:r>
    </w:p>
    <w:p w14:paraId="4AE5832D" w14:textId="1D024F17" w:rsidR="00D3505C" w:rsidRPr="005A6DD5" w:rsidRDefault="00D3505C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A6DD5">
        <w:rPr>
          <w:rFonts w:asciiTheme="minorHAnsi" w:hAnsiTheme="minorHAnsi" w:cstheme="minorHAnsi"/>
        </w:rPr>
        <w:t xml:space="preserve">wszelkie PWI będą nabywane przez Beneficjenta </w:t>
      </w:r>
      <w:r w:rsidR="00473BC4" w:rsidRPr="005A6DD5">
        <w:rPr>
          <w:rFonts w:asciiTheme="minorHAnsi" w:hAnsiTheme="minorHAnsi" w:cstheme="minorHAnsi"/>
        </w:rPr>
        <w:t xml:space="preserve">w imieniu i na rzecz podmiotu wskazanego w § 10 ust. 3 Umowy </w:t>
      </w:r>
      <w:r w:rsidRPr="005A6DD5">
        <w:rPr>
          <w:rFonts w:asciiTheme="minorHAnsi" w:hAnsiTheme="minorHAnsi" w:cstheme="minorHAnsi"/>
        </w:rPr>
        <w:t xml:space="preserve">na podstawie pisemnych umów </w:t>
      </w:r>
      <w:r w:rsidR="00473BC4" w:rsidRPr="005A6DD5">
        <w:rPr>
          <w:rFonts w:asciiTheme="minorHAnsi" w:hAnsiTheme="minorHAnsi" w:cstheme="minorHAnsi"/>
        </w:rPr>
        <w:t>i</w:t>
      </w:r>
      <w:r w:rsidRPr="005A6DD5">
        <w:rPr>
          <w:rFonts w:asciiTheme="minorHAnsi" w:hAnsiTheme="minorHAnsi" w:cstheme="minorHAnsi"/>
        </w:rPr>
        <w:t xml:space="preserve"> Beneficjent </w:t>
      </w:r>
      <w:r w:rsidR="00473BC4" w:rsidRPr="005A6DD5">
        <w:rPr>
          <w:rFonts w:asciiTheme="minorHAnsi" w:hAnsiTheme="minorHAnsi" w:cstheme="minorHAnsi"/>
          <w:b/>
          <w:bCs/>
        </w:rPr>
        <w:t xml:space="preserve">zapewni </w:t>
      </w:r>
      <w:r w:rsidRPr="005A6DD5">
        <w:rPr>
          <w:rFonts w:asciiTheme="minorHAnsi" w:hAnsiTheme="minorHAnsi" w:cstheme="minorHAnsi"/>
        </w:rPr>
        <w:t>prawo do wglądu do ich treści w każdym czasie, bezzwłocznie od otrzymania stosownego wniosku przez Beneficjenta,</w:t>
      </w:r>
    </w:p>
    <w:p w14:paraId="37B82255" w14:textId="63CCB62A" w:rsidR="00953F04" w:rsidRPr="005A6DD5" w:rsidRDefault="00953F04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A6DD5">
        <w:rPr>
          <w:rFonts w:asciiTheme="minorHAnsi" w:hAnsiTheme="minorHAnsi" w:cstheme="minorHAnsi"/>
        </w:rPr>
        <w:t xml:space="preserve">Beneficjent </w:t>
      </w:r>
      <w:r w:rsidR="00C90CEB" w:rsidRPr="005A6DD5">
        <w:rPr>
          <w:rFonts w:asciiTheme="minorHAnsi" w:hAnsiTheme="minorHAnsi" w:cstheme="minorHAnsi"/>
        </w:rPr>
        <w:t xml:space="preserve">w celu zapewnienia prawidłowej i terminowej realizacji płatności na rzecz </w:t>
      </w:r>
      <w:r w:rsidRPr="005A6DD5">
        <w:rPr>
          <w:rFonts w:asciiTheme="minorHAnsi" w:hAnsiTheme="minorHAnsi" w:cstheme="minorHAnsi"/>
        </w:rPr>
        <w:t>kontrahent</w:t>
      </w:r>
      <w:r w:rsidR="00C90CEB" w:rsidRPr="005A6DD5">
        <w:rPr>
          <w:rFonts w:asciiTheme="minorHAnsi" w:hAnsiTheme="minorHAnsi" w:cstheme="minorHAnsi"/>
        </w:rPr>
        <w:t>ów,</w:t>
      </w:r>
      <w:r w:rsidRPr="005A6DD5">
        <w:rPr>
          <w:rFonts w:asciiTheme="minorHAnsi" w:hAnsiTheme="minorHAnsi" w:cstheme="minorHAnsi"/>
        </w:rPr>
        <w:t xml:space="preserve"> </w:t>
      </w:r>
      <w:r w:rsidR="00C90CEB" w:rsidRPr="005A6DD5">
        <w:rPr>
          <w:rFonts w:asciiTheme="minorHAnsi" w:hAnsiTheme="minorHAnsi" w:cstheme="minorHAnsi"/>
        </w:rPr>
        <w:t xml:space="preserve">przekaże </w:t>
      </w:r>
      <w:r w:rsidRPr="005A6DD5">
        <w:rPr>
          <w:rFonts w:asciiTheme="minorHAnsi" w:hAnsiTheme="minorHAnsi" w:cstheme="minorHAnsi"/>
        </w:rPr>
        <w:t xml:space="preserve">wszelkie </w:t>
      </w:r>
      <w:r w:rsidR="00C90CEB" w:rsidRPr="005A6DD5">
        <w:rPr>
          <w:rFonts w:asciiTheme="minorHAnsi" w:hAnsiTheme="minorHAnsi" w:cstheme="minorHAnsi"/>
        </w:rPr>
        <w:t xml:space="preserve">wymagane informacje odnośnie </w:t>
      </w:r>
      <w:r w:rsidRPr="005A6DD5">
        <w:rPr>
          <w:rFonts w:asciiTheme="minorHAnsi" w:hAnsiTheme="minorHAnsi" w:cstheme="minorHAnsi"/>
        </w:rPr>
        <w:t>wynagrodze</w:t>
      </w:r>
      <w:r w:rsidR="00C90CEB" w:rsidRPr="005A6DD5">
        <w:rPr>
          <w:rFonts w:asciiTheme="minorHAnsi" w:hAnsiTheme="minorHAnsi" w:cstheme="minorHAnsi"/>
        </w:rPr>
        <w:t xml:space="preserve">ń </w:t>
      </w:r>
      <w:r w:rsidRPr="005A6DD5">
        <w:rPr>
          <w:rFonts w:asciiTheme="minorHAnsi" w:hAnsiTheme="minorHAnsi" w:cstheme="minorHAnsi"/>
        </w:rPr>
        <w:t>wynikając</w:t>
      </w:r>
      <w:r w:rsidR="00C90CEB" w:rsidRPr="005A6DD5">
        <w:rPr>
          <w:rFonts w:asciiTheme="minorHAnsi" w:hAnsiTheme="minorHAnsi" w:cstheme="minorHAnsi"/>
        </w:rPr>
        <w:t>ych</w:t>
      </w:r>
      <w:r w:rsidRPr="005A6DD5">
        <w:rPr>
          <w:rFonts w:asciiTheme="minorHAnsi" w:hAnsiTheme="minorHAnsi" w:cstheme="minorHAnsi"/>
        </w:rPr>
        <w:t xml:space="preserve"> z umów dotyczących nabycia PWI</w:t>
      </w:r>
      <w:r w:rsidR="00473BC4" w:rsidRPr="005A6DD5">
        <w:rPr>
          <w:rFonts w:asciiTheme="minorHAnsi" w:hAnsiTheme="minorHAnsi" w:cstheme="minorHAnsi"/>
        </w:rPr>
        <w:t>,</w:t>
      </w:r>
      <w:r w:rsidR="00C90CEB" w:rsidRPr="005A6DD5">
        <w:rPr>
          <w:rFonts w:asciiTheme="minorHAnsi" w:hAnsiTheme="minorHAnsi" w:cstheme="minorHAnsi"/>
        </w:rPr>
        <w:t xml:space="preserve"> </w:t>
      </w:r>
      <w:r w:rsidR="00473BC4" w:rsidRPr="005A6DD5">
        <w:rPr>
          <w:rFonts w:asciiTheme="minorHAnsi" w:hAnsiTheme="minorHAnsi" w:cstheme="minorHAnsi"/>
        </w:rPr>
        <w:t xml:space="preserve">z </w:t>
      </w:r>
      <w:r w:rsidR="00C90CEB" w:rsidRPr="005A6DD5">
        <w:rPr>
          <w:rFonts w:asciiTheme="minorHAnsi" w:hAnsiTheme="minorHAnsi" w:cstheme="minorHAnsi"/>
        </w:rPr>
        <w:t xml:space="preserve">tym </w:t>
      </w:r>
      <w:r w:rsidR="00473BC4" w:rsidRPr="005A6DD5">
        <w:rPr>
          <w:rFonts w:asciiTheme="minorHAnsi" w:hAnsiTheme="minorHAnsi" w:cstheme="minorHAnsi"/>
        </w:rPr>
        <w:t>zastrzeżeniem</w:t>
      </w:r>
      <w:r w:rsidR="00C90CEB" w:rsidRPr="005A6DD5">
        <w:rPr>
          <w:rFonts w:asciiTheme="minorHAnsi" w:hAnsiTheme="minorHAnsi" w:cstheme="minorHAnsi"/>
        </w:rPr>
        <w:t>,</w:t>
      </w:r>
      <w:r w:rsidR="00473BC4" w:rsidRPr="005A6DD5">
        <w:rPr>
          <w:rFonts w:asciiTheme="minorHAnsi" w:hAnsiTheme="minorHAnsi" w:cstheme="minorHAnsi"/>
        </w:rPr>
        <w:t xml:space="preserve"> </w:t>
      </w:r>
      <w:r w:rsidR="00C90CEB" w:rsidRPr="005A6DD5">
        <w:rPr>
          <w:rFonts w:asciiTheme="minorHAnsi" w:hAnsiTheme="minorHAnsi" w:cstheme="minorHAnsi"/>
        </w:rPr>
        <w:t xml:space="preserve">że </w:t>
      </w:r>
      <w:r w:rsidR="00473BC4" w:rsidRPr="005A6DD5">
        <w:rPr>
          <w:rFonts w:asciiTheme="minorHAnsi" w:hAnsiTheme="minorHAnsi" w:cstheme="minorHAnsi"/>
        </w:rPr>
        <w:t xml:space="preserve">płatności </w:t>
      </w:r>
      <w:r w:rsidR="00C90CEB" w:rsidRPr="005A6DD5">
        <w:rPr>
          <w:rFonts w:asciiTheme="minorHAnsi" w:hAnsiTheme="minorHAnsi" w:cstheme="minorHAnsi"/>
        </w:rPr>
        <w:t xml:space="preserve">te zostaną zrealizowane </w:t>
      </w:r>
      <w:r w:rsidR="00473BC4" w:rsidRPr="005A6DD5">
        <w:rPr>
          <w:rFonts w:asciiTheme="minorHAnsi" w:hAnsiTheme="minorHAnsi" w:cstheme="minorHAnsi"/>
        </w:rPr>
        <w:t>za pośrednictwem podmiotu wskazanego w§ 10 ust. 3 Umowy</w:t>
      </w:r>
      <w:r w:rsidR="00585AE1" w:rsidRPr="005A6DD5">
        <w:rPr>
          <w:rFonts w:asciiTheme="minorHAnsi" w:hAnsiTheme="minorHAnsi" w:cstheme="minorHAnsi"/>
        </w:rPr>
        <w:t>;</w:t>
      </w:r>
    </w:p>
    <w:p w14:paraId="3D9159D0" w14:textId="07ECC103" w:rsidR="00486572" w:rsidRPr="00577200" w:rsidRDefault="00D3505C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A6DD5">
        <w:rPr>
          <w:rFonts w:asciiTheme="minorHAnsi" w:hAnsiTheme="minorHAnsi" w:cstheme="minorHAnsi"/>
        </w:rPr>
        <w:t>PWI będą nabywane</w:t>
      </w:r>
      <w:r w:rsidR="00FA2388" w:rsidRPr="005A6DD5">
        <w:rPr>
          <w:rFonts w:asciiTheme="minorHAnsi" w:hAnsiTheme="minorHAnsi" w:cstheme="minorHAnsi"/>
        </w:rPr>
        <w:t xml:space="preserve"> przez Beneficjenta</w:t>
      </w:r>
      <w:r w:rsidRPr="005A6DD5">
        <w:rPr>
          <w:rFonts w:asciiTheme="minorHAnsi" w:hAnsiTheme="minorHAnsi" w:cstheme="minorHAnsi"/>
        </w:rPr>
        <w:t xml:space="preserve"> </w:t>
      </w:r>
      <w:r w:rsidR="00773217" w:rsidRPr="005A6DD5">
        <w:rPr>
          <w:rFonts w:asciiTheme="minorHAnsi" w:hAnsiTheme="minorHAnsi" w:cstheme="minorHAnsi"/>
        </w:rPr>
        <w:t xml:space="preserve">w imieniu i na rzecz podmiotu wskazanego w § 10 ust. 3 Umowy </w:t>
      </w:r>
      <w:r w:rsidRPr="005A6DD5">
        <w:rPr>
          <w:rFonts w:asciiTheme="minorHAnsi" w:hAnsiTheme="minorHAnsi" w:cstheme="minorHAnsi"/>
        </w:rPr>
        <w:t xml:space="preserve">w najszerszym możliwym zakresie tj. </w:t>
      </w:r>
      <w:r w:rsidR="00FA2388" w:rsidRPr="005A6DD5">
        <w:rPr>
          <w:rFonts w:asciiTheme="minorHAnsi" w:hAnsiTheme="minorHAnsi" w:cstheme="minorHAnsi"/>
        </w:rPr>
        <w:t>na zasadzie wyłączności</w:t>
      </w:r>
      <w:r w:rsidR="000A665E" w:rsidRPr="005A6DD5">
        <w:rPr>
          <w:rFonts w:asciiTheme="minorHAnsi" w:hAnsiTheme="minorHAnsi" w:cstheme="minorHAnsi"/>
        </w:rPr>
        <w:t>,</w:t>
      </w:r>
      <w:r w:rsidR="00FA2388" w:rsidRPr="005A6DD5">
        <w:rPr>
          <w:rFonts w:asciiTheme="minorHAnsi" w:hAnsiTheme="minorHAnsi" w:cstheme="minorHAnsi"/>
        </w:rPr>
        <w:t xml:space="preserve"> </w:t>
      </w:r>
      <w:r w:rsidRPr="005A6DD5">
        <w:rPr>
          <w:rFonts w:asciiTheme="minorHAnsi" w:hAnsiTheme="minorHAnsi" w:cstheme="minorHAnsi"/>
        </w:rPr>
        <w:t xml:space="preserve">bez ograniczeń czasowych i terytorialnych, na wszelkich polach eksploatacji opisanych </w:t>
      </w:r>
      <w:r w:rsidR="00486572" w:rsidRPr="005A6DD5">
        <w:rPr>
          <w:rFonts w:asciiTheme="minorHAnsi" w:hAnsiTheme="minorHAnsi" w:cstheme="minorHAnsi"/>
        </w:rPr>
        <w:t xml:space="preserve">w </w:t>
      </w:r>
      <w:r w:rsidR="002D4F85" w:rsidRPr="005A6DD5">
        <w:rPr>
          <w:rFonts w:asciiTheme="minorHAnsi" w:hAnsiTheme="minorHAnsi" w:cstheme="minorHAnsi"/>
        </w:rPr>
        <w:t>§16 ust. 2</w:t>
      </w:r>
      <w:r w:rsidR="00486572" w:rsidRPr="005A6DD5">
        <w:rPr>
          <w:rFonts w:asciiTheme="minorHAnsi" w:hAnsiTheme="minorHAnsi" w:cstheme="minorHAnsi"/>
        </w:rPr>
        <w:t xml:space="preserve"> niniejszej Umowy, a ograniczenia w tym zakresie</w:t>
      </w:r>
      <w:r w:rsidR="00486572" w:rsidRPr="00577200">
        <w:rPr>
          <w:rFonts w:asciiTheme="minorHAnsi" w:hAnsiTheme="minorHAnsi" w:cstheme="minorHAnsi"/>
        </w:rPr>
        <w:t xml:space="preserve"> są dozwolone, o ile</w:t>
      </w:r>
      <w:r w:rsidR="003F0A93" w:rsidRPr="00577200">
        <w:rPr>
          <w:rFonts w:asciiTheme="minorHAnsi" w:hAnsiTheme="minorHAnsi" w:cstheme="minorHAnsi"/>
        </w:rPr>
        <w:t xml:space="preserve"> </w:t>
      </w:r>
      <w:r w:rsidR="00486572" w:rsidRPr="00577200">
        <w:rPr>
          <w:rFonts w:asciiTheme="minorHAnsi" w:hAnsiTheme="minorHAnsi" w:cstheme="minorHAnsi"/>
        </w:rPr>
        <w:t>nabycie ograniczonych PWI nie ogranicza możliwości swobodnego wykorzystania w</w:t>
      </w:r>
      <w:r w:rsidR="004C14C5" w:rsidRPr="00577200">
        <w:rPr>
          <w:rFonts w:asciiTheme="minorHAnsi" w:hAnsiTheme="minorHAnsi" w:cstheme="minorHAnsi"/>
        </w:rPr>
        <w:t>yników</w:t>
      </w:r>
      <w:r w:rsidR="00486572" w:rsidRPr="00577200">
        <w:rPr>
          <w:rFonts w:asciiTheme="minorHAnsi" w:hAnsiTheme="minorHAnsi" w:cstheme="minorHAnsi"/>
        </w:rPr>
        <w:t xml:space="preserve"> </w:t>
      </w:r>
      <w:r w:rsidR="00021BDC" w:rsidRPr="00577200">
        <w:rPr>
          <w:rFonts w:asciiTheme="minorHAnsi" w:hAnsiTheme="minorHAnsi" w:cstheme="minorHAnsi"/>
        </w:rPr>
        <w:t>prac</w:t>
      </w:r>
      <w:r w:rsidR="004C14C5" w:rsidRPr="00577200">
        <w:rPr>
          <w:rFonts w:asciiTheme="minorHAnsi" w:hAnsiTheme="minorHAnsi" w:cstheme="minorHAnsi"/>
        </w:rPr>
        <w:t xml:space="preserve"> wykonanych</w:t>
      </w:r>
      <w:r w:rsidR="00486572" w:rsidRPr="00577200">
        <w:rPr>
          <w:rFonts w:asciiTheme="minorHAnsi" w:hAnsiTheme="minorHAnsi" w:cstheme="minorHAnsi"/>
        </w:rPr>
        <w:t xml:space="preserve"> w ramach Projektu</w:t>
      </w:r>
      <w:r w:rsidR="00585AE1" w:rsidRPr="00577200">
        <w:rPr>
          <w:rFonts w:asciiTheme="minorHAnsi" w:hAnsiTheme="minorHAnsi" w:cstheme="minorHAnsi"/>
        </w:rPr>
        <w:t>;</w:t>
      </w:r>
    </w:p>
    <w:p w14:paraId="55BD0DF1" w14:textId="19BDEE85" w:rsidR="00486572" w:rsidRPr="00577200" w:rsidRDefault="00AF3612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przedmioty PWI</w:t>
      </w:r>
      <w:r w:rsidR="000A665E" w:rsidRPr="00577200">
        <w:rPr>
          <w:rFonts w:asciiTheme="minorHAnsi" w:hAnsiTheme="minorHAnsi" w:cstheme="minorHAnsi"/>
        </w:rPr>
        <w:t xml:space="preserve"> wykorzystane</w:t>
      </w:r>
      <w:r w:rsidR="00486572" w:rsidRPr="00577200">
        <w:rPr>
          <w:rFonts w:asciiTheme="minorHAnsi" w:hAnsiTheme="minorHAnsi" w:cstheme="minorHAnsi"/>
        </w:rPr>
        <w:t xml:space="preserve"> w ramach Projektu nie będą obciążone prawami osób trzecich</w:t>
      </w:r>
      <w:r w:rsidR="00585AE1" w:rsidRPr="00577200">
        <w:rPr>
          <w:rFonts w:asciiTheme="minorHAnsi" w:hAnsiTheme="minorHAnsi" w:cstheme="minorHAnsi"/>
        </w:rPr>
        <w:t>;</w:t>
      </w:r>
    </w:p>
    <w:p w14:paraId="1498B73A" w14:textId="24FDB16C" w:rsidR="00442FA8" w:rsidRPr="00577200" w:rsidRDefault="00585AE1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w</w:t>
      </w:r>
      <w:r w:rsidR="007B0B2C" w:rsidRPr="00577200">
        <w:rPr>
          <w:rFonts w:asciiTheme="minorHAnsi" w:hAnsiTheme="minorHAnsi" w:cstheme="minorHAnsi"/>
        </w:rPr>
        <w:t xml:space="preserve">ykorzystanie </w:t>
      </w:r>
      <w:r w:rsidR="004D5C0B" w:rsidRPr="00577200">
        <w:rPr>
          <w:rFonts w:asciiTheme="minorHAnsi" w:hAnsiTheme="minorHAnsi" w:cstheme="minorHAnsi"/>
        </w:rPr>
        <w:t xml:space="preserve">przez Beneficjenta </w:t>
      </w:r>
      <w:r w:rsidR="007B0B2C" w:rsidRPr="00577200">
        <w:rPr>
          <w:rFonts w:asciiTheme="minorHAnsi" w:hAnsiTheme="minorHAnsi" w:cstheme="minorHAnsi"/>
        </w:rPr>
        <w:t>na potrzeby</w:t>
      </w:r>
      <w:r w:rsidR="004D5C0B" w:rsidRPr="00577200">
        <w:rPr>
          <w:rFonts w:asciiTheme="minorHAnsi" w:hAnsiTheme="minorHAnsi" w:cstheme="minorHAnsi"/>
        </w:rPr>
        <w:t xml:space="preserve"> Projektu istniejących</w:t>
      </w:r>
      <w:r w:rsidR="007B0B2C" w:rsidRPr="00577200">
        <w:rPr>
          <w:rFonts w:asciiTheme="minorHAnsi" w:hAnsiTheme="minorHAnsi" w:cstheme="minorHAnsi"/>
        </w:rPr>
        <w:t xml:space="preserve"> </w:t>
      </w:r>
      <w:r w:rsidR="003F0A93" w:rsidRPr="00577200">
        <w:rPr>
          <w:rFonts w:asciiTheme="minorHAnsi" w:hAnsiTheme="minorHAnsi" w:cstheme="minorHAnsi"/>
        </w:rPr>
        <w:t xml:space="preserve">PWI, </w:t>
      </w:r>
      <w:r w:rsidR="00B47B28" w:rsidRPr="00577200">
        <w:rPr>
          <w:rFonts w:asciiTheme="minorHAnsi" w:hAnsiTheme="minorHAnsi" w:cstheme="minorHAnsi"/>
        </w:rPr>
        <w:t xml:space="preserve">do których prawa należą do osób trzecich, </w:t>
      </w:r>
      <w:r w:rsidR="00812319" w:rsidRPr="00577200">
        <w:rPr>
          <w:rFonts w:asciiTheme="minorHAnsi" w:hAnsiTheme="minorHAnsi" w:cstheme="minorHAnsi"/>
        </w:rPr>
        <w:t>nastąpi wyłącznie na podstawie</w:t>
      </w:r>
      <w:r w:rsidR="00312791" w:rsidRPr="00577200">
        <w:rPr>
          <w:rFonts w:asciiTheme="minorHAnsi" w:hAnsiTheme="minorHAnsi" w:cstheme="minorHAnsi"/>
        </w:rPr>
        <w:t xml:space="preserve"> pisemnej</w:t>
      </w:r>
      <w:r w:rsidR="00812319" w:rsidRPr="00577200">
        <w:rPr>
          <w:rFonts w:asciiTheme="minorHAnsi" w:hAnsiTheme="minorHAnsi" w:cstheme="minorHAnsi"/>
        </w:rPr>
        <w:t xml:space="preserve"> zgody uprawnionego podmiotu (pozyskanej samodzielnie przez Beneficjenta) lub na podstawie tzw. dozwolonego użytku </w:t>
      </w:r>
      <w:r w:rsidR="00442FA8" w:rsidRPr="00577200">
        <w:rPr>
          <w:rFonts w:asciiTheme="minorHAnsi" w:hAnsiTheme="minorHAnsi" w:cstheme="minorHAnsi"/>
        </w:rPr>
        <w:t>zgodnie z treścią</w:t>
      </w:r>
      <w:r w:rsidR="00B47B28" w:rsidRPr="00577200">
        <w:rPr>
          <w:rFonts w:asciiTheme="minorHAnsi" w:hAnsiTheme="minorHAnsi" w:cstheme="minorHAnsi"/>
        </w:rPr>
        <w:t xml:space="preserve"> art. 23-35</w:t>
      </w:r>
      <w:r w:rsidR="00812319" w:rsidRPr="00577200">
        <w:rPr>
          <w:rFonts w:asciiTheme="minorHAnsi" w:hAnsiTheme="minorHAnsi" w:cstheme="minorHAnsi"/>
        </w:rPr>
        <w:t xml:space="preserve"> ustawy z dnia 4 lutego 1994 r. </w:t>
      </w:r>
      <w:r w:rsidR="00C82199" w:rsidRPr="00577200">
        <w:rPr>
          <w:rFonts w:asciiTheme="minorHAnsi" w:hAnsiTheme="minorHAnsi" w:cstheme="minorHAnsi"/>
        </w:rPr>
        <w:br/>
      </w:r>
      <w:r w:rsidR="00812319" w:rsidRPr="00577200">
        <w:rPr>
          <w:rFonts w:asciiTheme="minorHAnsi" w:hAnsiTheme="minorHAnsi" w:cstheme="minorHAnsi"/>
        </w:rPr>
        <w:t>o prawie autorskim i prawach pokrewnych (Dz. U. z 20</w:t>
      </w:r>
      <w:r w:rsidR="00C82199" w:rsidRPr="00577200">
        <w:rPr>
          <w:rFonts w:asciiTheme="minorHAnsi" w:hAnsiTheme="minorHAnsi" w:cstheme="minorHAnsi"/>
        </w:rPr>
        <w:t>19</w:t>
      </w:r>
      <w:r w:rsidR="00812319" w:rsidRPr="00577200">
        <w:rPr>
          <w:rFonts w:asciiTheme="minorHAnsi" w:hAnsiTheme="minorHAnsi" w:cstheme="minorHAnsi"/>
        </w:rPr>
        <w:t xml:space="preserve">, poz. </w:t>
      </w:r>
      <w:r w:rsidR="00C82199" w:rsidRPr="00577200">
        <w:rPr>
          <w:rFonts w:asciiTheme="minorHAnsi" w:hAnsiTheme="minorHAnsi" w:cstheme="minorHAnsi"/>
        </w:rPr>
        <w:t xml:space="preserve">1231 </w:t>
      </w:r>
      <w:proofErr w:type="spellStart"/>
      <w:r w:rsidR="00C82199" w:rsidRPr="00577200">
        <w:rPr>
          <w:rFonts w:asciiTheme="minorHAnsi" w:hAnsiTheme="minorHAnsi" w:cstheme="minorHAnsi"/>
        </w:rPr>
        <w:t>t.j.,</w:t>
      </w:r>
      <w:r w:rsidR="00812319" w:rsidRPr="00577200">
        <w:rPr>
          <w:rFonts w:asciiTheme="minorHAnsi" w:hAnsiTheme="minorHAnsi" w:cstheme="minorHAnsi"/>
        </w:rPr>
        <w:t>z</w:t>
      </w:r>
      <w:proofErr w:type="spellEnd"/>
      <w:r w:rsidR="00812319" w:rsidRPr="00577200">
        <w:rPr>
          <w:rFonts w:asciiTheme="minorHAnsi" w:hAnsiTheme="minorHAnsi" w:cstheme="minorHAnsi"/>
        </w:rPr>
        <w:t xml:space="preserve"> </w:t>
      </w:r>
      <w:proofErr w:type="spellStart"/>
      <w:r w:rsidR="00812319" w:rsidRPr="00577200">
        <w:rPr>
          <w:rFonts w:asciiTheme="minorHAnsi" w:hAnsiTheme="minorHAnsi" w:cstheme="minorHAnsi"/>
        </w:rPr>
        <w:t>późn</w:t>
      </w:r>
      <w:proofErr w:type="spellEnd"/>
      <w:r w:rsidR="00812319" w:rsidRPr="00577200">
        <w:rPr>
          <w:rFonts w:asciiTheme="minorHAnsi" w:hAnsiTheme="minorHAnsi" w:cstheme="minorHAnsi"/>
        </w:rPr>
        <w:t xml:space="preserve">. zm.), </w:t>
      </w:r>
      <w:r w:rsidR="00C82199" w:rsidRPr="00577200">
        <w:rPr>
          <w:rFonts w:asciiTheme="minorHAnsi" w:hAnsiTheme="minorHAnsi" w:cstheme="minorHAnsi"/>
        </w:rPr>
        <w:br/>
      </w:r>
      <w:r w:rsidR="00812319" w:rsidRPr="00577200">
        <w:rPr>
          <w:rFonts w:asciiTheme="minorHAnsi" w:hAnsiTheme="minorHAnsi" w:cstheme="minorHAnsi"/>
        </w:rPr>
        <w:t xml:space="preserve">a także art. 69 </w:t>
      </w:r>
      <w:r w:rsidR="00C82199" w:rsidRPr="00577200">
        <w:rPr>
          <w:rFonts w:asciiTheme="minorHAnsi" w:hAnsiTheme="minorHAnsi" w:cstheme="minorHAnsi"/>
        </w:rPr>
        <w:t>us</w:t>
      </w:r>
      <w:r w:rsidR="00812319" w:rsidRPr="00577200">
        <w:rPr>
          <w:rFonts w:asciiTheme="minorHAnsi" w:hAnsiTheme="minorHAnsi" w:cstheme="minorHAnsi"/>
        </w:rPr>
        <w:t>tawy z dnia 30 czerwca 2000 r. - Prawo własności przemysłowej (Dz.</w:t>
      </w:r>
      <w:r w:rsidR="00C82199" w:rsidRPr="00577200">
        <w:rPr>
          <w:rFonts w:asciiTheme="minorHAnsi" w:hAnsiTheme="minorHAnsi" w:cstheme="minorHAnsi"/>
        </w:rPr>
        <w:t xml:space="preserve"> </w:t>
      </w:r>
      <w:r w:rsidR="00812319" w:rsidRPr="00577200">
        <w:rPr>
          <w:rFonts w:asciiTheme="minorHAnsi" w:hAnsiTheme="minorHAnsi" w:cstheme="minorHAnsi"/>
        </w:rPr>
        <w:t>U.</w:t>
      </w:r>
      <w:r w:rsidR="00C82199" w:rsidRPr="00577200">
        <w:rPr>
          <w:rFonts w:asciiTheme="minorHAnsi" w:hAnsiTheme="minorHAnsi" w:cstheme="minorHAnsi"/>
        </w:rPr>
        <w:t xml:space="preserve"> </w:t>
      </w:r>
      <w:r w:rsidR="00812319" w:rsidRPr="00577200">
        <w:rPr>
          <w:rFonts w:asciiTheme="minorHAnsi" w:hAnsiTheme="minorHAnsi" w:cstheme="minorHAnsi"/>
        </w:rPr>
        <w:t>20</w:t>
      </w:r>
      <w:r w:rsidR="00C82199" w:rsidRPr="00577200">
        <w:rPr>
          <w:rFonts w:asciiTheme="minorHAnsi" w:hAnsiTheme="minorHAnsi" w:cstheme="minorHAnsi"/>
        </w:rPr>
        <w:t xml:space="preserve">20 poz. 286 </w:t>
      </w:r>
      <w:proofErr w:type="spellStart"/>
      <w:r w:rsidR="00C82199" w:rsidRPr="00577200">
        <w:rPr>
          <w:rFonts w:asciiTheme="minorHAnsi" w:hAnsiTheme="minorHAnsi" w:cstheme="minorHAnsi"/>
        </w:rPr>
        <w:t>t</w:t>
      </w:r>
      <w:r w:rsidR="00812319" w:rsidRPr="00577200">
        <w:rPr>
          <w:rFonts w:asciiTheme="minorHAnsi" w:hAnsiTheme="minorHAnsi" w:cstheme="minorHAnsi"/>
        </w:rPr>
        <w:t>.j</w:t>
      </w:r>
      <w:proofErr w:type="spellEnd"/>
      <w:r w:rsidR="00812319" w:rsidRPr="00577200">
        <w:rPr>
          <w:rFonts w:asciiTheme="minorHAnsi" w:hAnsiTheme="minorHAnsi" w:cstheme="minorHAnsi"/>
        </w:rPr>
        <w:t>.</w:t>
      </w:r>
      <w:r w:rsidR="00953F04" w:rsidRPr="00577200">
        <w:rPr>
          <w:rFonts w:asciiTheme="minorHAnsi" w:hAnsiTheme="minorHAnsi" w:cstheme="minorHAnsi"/>
        </w:rPr>
        <w:t xml:space="preserve"> </w:t>
      </w:r>
      <w:r w:rsidR="007F35B3" w:rsidRPr="00577200">
        <w:rPr>
          <w:rFonts w:asciiTheme="minorHAnsi" w:hAnsiTheme="minorHAnsi" w:cstheme="minorHAnsi"/>
        </w:rPr>
        <w:t xml:space="preserve">z </w:t>
      </w:r>
      <w:proofErr w:type="spellStart"/>
      <w:r w:rsidR="007F35B3" w:rsidRPr="00577200">
        <w:rPr>
          <w:rFonts w:asciiTheme="minorHAnsi" w:hAnsiTheme="minorHAnsi" w:cstheme="minorHAnsi"/>
        </w:rPr>
        <w:t>późn</w:t>
      </w:r>
      <w:proofErr w:type="spellEnd"/>
      <w:r w:rsidR="007F35B3" w:rsidRPr="00577200">
        <w:rPr>
          <w:rFonts w:asciiTheme="minorHAnsi" w:hAnsiTheme="minorHAnsi" w:cstheme="minorHAnsi"/>
        </w:rPr>
        <w:t xml:space="preserve">. </w:t>
      </w:r>
      <w:r w:rsidR="00442FA8" w:rsidRPr="00577200">
        <w:rPr>
          <w:rFonts w:asciiTheme="minorHAnsi" w:hAnsiTheme="minorHAnsi" w:cstheme="minorHAnsi"/>
        </w:rPr>
        <w:t>z</w:t>
      </w:r>
      <w:r w:rsidR="007F35B3" w:rsidRPr="00577200">
        <w:rPr>
          <w:rFonts w:asciiTheme="minorHAnsi" w:hAnsiTheme="minorHAnsi" w:cstheme="minorHAnsi"/>
        </w:rPr>
        <w:t>m.</w:t>
      </w:r>
      <w:r w:rsidR="00812319" w:rsidRPr="00577200">
        <w:rPr>
          <w:rFonts w:asciiTheme="minorHAnsi" w:hAnsiTheme="minorHAnsi" w:cstheme="minorHAnsi"/>
        </w:rPr>
        <w:t>)</w:t>
      </w:r>
      <w:r w:rsidRPr="00577200">
        <w:rPr>
          <w:rFonts w:asciiTheme="minorHAnsi" w:hAnsiTheme="minorHAnsi" w:cstheme="minorHAnsi"/>
        </w:rPr>
        <w:t>;</w:t>
      </w:r>
    </w:p>
    <w:p w14:paraId="0C44656A" w14:textId="3B500D39" w:rsidR="007B0B2C" w:rsidRPr="00577200" w:rsidRDefault="00047318" w:rsidP="00577200">
      <w:pPr>
        <w:pStyle w:val="Akapitzlist"/>
        <w:numPr>
          <w:ilvl w:val="7"/>
          <w:numId w:val="55"/>
        </w:numPr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ujawnienie </w:t>
      </w:r>
      <w:r w:rsidR="00773217" w:rsidRPr="00577200">
        <w:rPr>
          <w:rFonts w:asciiTheme="minorHAnsi" w:hAnsiTheme="minorHAnsi" w:cstheme="minorHAnsi"/>
        </w:rPr>
        <w:t xml:space="preserve">podmiotowi wskazanemu w § 10 ust. 3 Umowy </w:t>
      </w:r>
      <w:proofErr w:type="spellStart"/>
      <w:r w:rsidR="006234E8" w:rsidRPr="00577200">
        <w:rPr>
          <w:rFonts w:asciiTheme="minorHAnsi" w:hAnsiTheme="minorHAnsi" w:cstheme="minorHAnsi"/>
          <w:b/>
          <w:bCs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 wyników </w:t>
      </w:r>
      <w:r w:rsidR="00953F04" w:rsidRPr="00577200">
        <w:rPr>
          <w:rFonts w:asciiTheme="minorHAnsi" w:hAnsiTheme="minorHAnsi" w:cstheme="minorHAnsi"/>
        </w:rPr>
        <w:t>prac wykonanych w ramach Projektu</w:t>
      </w:r>
      <w:r w:rsidRPr="00577200">
        <w:rPr>
          <w:rFonts w:asciiTheme="minorHAnsi" w:hAnsiTheme="minorHAnsi" w:cstheme="minorHAnsi"/>
        </w:rPr>
        <w:t xml:space="preserve"> (oraz dalsze udostępnianie tych wyników) nie będzie naruszać tajemnicy przedsiębiorstwa jakichkolwiek podmiotów</w:t>
      </w:r>
      <w:r w:rsidR="00953F04" w:rsidRPr="00577200">
        <w:rPr>
          <w:rFonts w:asciiTheme="minorHAnsi" w:hAnsiTheme="minorHAnsi" w:cstheme="minorHAnsi"/>
        </w:rPr>
        <w:t xml:space="preserve"> a także innej tajemnicy prawnie chronionej</w:t>
      </w:r>
      <w:r w:rsidRPr="00577200">
        <w:rPr>
          <w:rFonts w:asciiTheme="minorHAnsi" w:hAnsiTheme="minorHAnsi" w:cstheme="minorHAnsi"/>
        </w:rPr>
        <w:t>.</w:t>
      </w:r>
    </w:p>
    <w:p w14:paraId="34A96347" w14:textId="3DB7477C" w:rsidR="00B47B28" w:rsidRPr="00577200" w:rsidRDefault="00773217" w:rsidP="00577200">
      <w:pPr>
        <w:numPr>
          <w:ilvl w:val="0"/>
          <w:numId w:val="24"/>
        </w:num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lastRenderedPageBreak/>
        <w:t>Podmiot wskazany w § 10 ust. 3 Umowy</w:t>
      </w:r>
      <w:r w:rsidR="00047318" w:rsidRPr="00577200">
        <w:rPr>
          <w:rFonts w:asciiTheme="minorHAnsi" w:hAnsiTheme="minorHAnsi" w:cstheme="minorHAnsi"/>
        </w:rPr>
        <w:t xml:space="preserve">, z chwilą </w:t>
      </w:r>
      <w:r w:rsidR="00585AE1" w:rsidRPr="00577200">
        <w:rPr>
          <w:rFonts w:asciiTheme="minorHAnsi" w:hAnsiTheme="minorHAnsi" w:cstheme="minorHAnsi"/>
        </w:rPr>
        <w:t>stworzenia przedmiotów PWI</w:t>
      </w:r>
      <w:r w:rsidR="00953F04" w:rsidRPr="00577200">
        <w:rPr>
          <w:rFonts w:asciiTheme="minorHAnsi" w:hAnsiTheme="minorHAnsi" w:cstheme="minorHAnsi"/>
        </w:rPr>
        <w:t xml:space="preserve"> w ramach Projektu</w:t>
      </w:r>
      <w:r w:rsidR="00585AE1" w:rsidRPr="00577200">
        <w:rPr>
          <w:rFonts w:asciiTheme="minorHAnsi" w:hAnsiTheme="minorHAnsi" w:cstheme="minorHAnsi"/>
        </w:rPr>
        <w:t xml:space="preserve">, </w:t>
      </w:r>
      <w:r w:rsidR="00047318" w:rsidRPr="00577200">
        <w:rPr>
          <w:rFonts w:asciiTheme="minorHAnsi" w:hAnsiTheme="minorHAnsi" w:cstheme="minorHAnsi"/>
        </w:rPr>
        <w:t xml:space="preserve">nabywa </w:t>
      </w:r>
      <w:r w:rsidR="00CC61B6" w:rsidRPr="00577200">
        <w:rPr>
          <w:rFonts w:asciiTheme="minorHAnsi" w:hAnsiTheme="minorHAnsi" w:cstheme="minorHAnsi"/>
        </w:rPr>
        <w:t xml:space="preserve">na zasadzie wyłączności </w:t>
      </w:r>
      <w:r w:rsidR="00953F04" w:rsidRPr="00577200">
        <w:rPr>
          <w:rFonts w:asciiTheme="minorHAnsi" w:hAnsiTheme="minorHAnsi" w:cstheme="minorHAnsi"/>
        </w:rPr>
        <w:t xml:space="preserve">całość </w:t>
      </w:r>
      <w:r w:rsidR="00047318" w:rsidRPr="00577200">
        <w:rPr>
          <w:rFonts w:asciiTheme="minorHAnsi" w:hAnsiTheme="minorHAnsi" w:cstheme="minorHAnsi"/>
        </w:rPr>
        <w:t>PWI, w tym w szczególności autorskie prawa majątkowe</w:t>
      </w:r>
      <w:r w:rsidR="00953F04" w:rsidRPr="00577200">
        <w:rPr>
          <w:rFonts w:asciiTheme="minorHAnsi" w:hAnsiTheme="minorHAnsi" w:cstheme="minorHAnsi"/>
        </w:rPr>
        <w:t xml:space="preserve">, </w:t>
      </w:r>
      <w:r w:rsidR="00CC61B6" w:rsidRPr="00577200">
        <w:rPr>
          <w:rFonts w:asciiTheme="minorHAnsi" w:hAnsiTheme="minorHAnsi" w:cstheme="minorHAnsi"/>
        </w:rPr>
        <w:t>prawa pokrewne, prawa do wynalazków</w:t>
      </w:r>
      <w:r w:rsidR="00585AE1" w:rsidRPr="00577200">
        <w:rPr>
          <w:rFonts w:asciiTheme="minorHAnsi" w:hAnsiTheme="minorHAnsi" w:cstheme="minorHAnsi"/>
        </w:rPr>
        <w:t>, wzorów użytkowych i wzorów przemysłowych</w:t>
      </w:r>
      <w:r w:rsidR="00047318" w:rsidRPr="00577200">
        <w:rPr>
          <w:rFonts w:asciiTheme="minorHAnsi" w:hAnsiTheme="minorHAnsi" w:cstheme="minorHAnsi"/>
        </w:rPr>
        <w:t xml:space="preserve"> </w:t>
      </w:r>
      <w:r w:rsidR="00CC61B6" w:rsidRPr="00577200">
        <w:rPr>
          <w:rFonts w:asciiTheme="minorHAnsi" w:hAnsiTheme="minorHAnsi" w:cstheme="minorHAnsi"/>
        </w:rPr>
        <w:t xml:space="preserve">oraz prawa do baz danych </w:t>
      </w:r>
      <w:r w:rsidR="00047318" w:rsidRPr="00577200">
        <w:rPr>
          <w:rFonts w:asciiTheme="minorHAnsi" w:hAnsiTheme="minorHAnsi" w:cstheme="minorHAnsi"/>
        </w:rPr>
        <w:t xml:space="preserve">stworzonych na potrzeby </w:t>
      </w:r>
      <w:r w:rsidR="00CC61B6" w:rsidRPr="00577200">
        <w:rPr>
          <w:rFonts w:asciiTheme="minorHAnsi" w:hAnsiTheme="minorHAnsi" w:cstheme="minorHAnsi"/>
        </w:rPr>
        <w:t>Projektu</w:t>
      </w:r>
      <w:r w:rsidR="00047318" w:rsidRPr="00577200">
        <w:rPr>
          <w:rFonts w:asciiTheme="minorHAnsi" w:hAnsiTheme="minorHAnsi" w:cstheme="minorHAnsi"/>
        </w:rPr>
        <w:t xml:space="preserve">, </w:t>
      </w:r>
      <w:r w:rsidR="00CC61B6" w:rsidRPr="00577200">
        <w:rPr>
          <w:rFonts w:asciiTheme="minorHAnsi" w:hAnsiTheme="minorHAnsi" w:cstheme="minorHAnsi"/>
        </w:rPr>
        <w:t>bez ograniczeń czasowych i terytorialnych, na wszelkich polach eksploatacji znanych w chwili zawarcia niniejszej Umowy, w tym w szczególności w zakresie</w:t>
      </w:r>
      <w:r w:rsidR="007A35A3" w:rsidRPr="00577200">
        <w:rPr>
          <w:rFonts w:asciiTheme="minorHAnsi" w:hAnsiTheme="minorHAnsi" w:cstheme="minorHAnsi"/>
        </w:rPr>
        <w:t>:</w:t>
      </w:r>
    </w:p>
    <w:p w14:paraId="0022DFC6" w14:textId="159CAC8C" w:rsidR="00CC61B6" w:rsidRPr="00577200" w:rsidRDefault="00312791" w:rsidP="00577200">
      <w:pPr>
        <w:pStyle w:val="Akapitzlist"/>
        <w:numPr>
          <w:ilvl w:val="1"/>
          <w:numId w:val="5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u</w:t>
      </w:r>
      <w:r w:rsidR="00CC61B6" w:rsidRPr="00577200">
        <w:rPr>
          <w:rFonts w:asciiTheme="minorHAnsi" w:hAnsiTheme="minorHAnsi" w:cstheme="minorHAnsi"/>
          <w:spacing w:val="-3"/>
        </w:rPr>
        <w:t>trwalani</w:t>
      </w:r>
      <w:r w:rsidR="007A35A3" w:rsidRPr="00577200">
        <w:rPr>
          <w:rFonts w:asciiTheme="minorHAnsi" w:hAnsiTheme="minorHAnsi" w:cstheme="minorHAnsi"/>
          <w:spacing w:val="-3"/>
        </w:rPr>
        <w:t xml:space="preserve">a </w:t>
      </w:r>
      <w:r w:rsidR="00CC61B6" w:rsidRPr="00577200">
        <w:rPr>
          <w:rFonts w:asciiTheme="minorHAnsi" w:hAnsiTheme="minorHAnsi" w:cstheme="minorHAnsi"/>
          <w:spacing w:val="-3"/>
        </w:rPr>
        <w:t>i zwielokrotniani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="00CC61B6" w:rsidRPr="00577200">
        <w:rPr>
          <w:rFonts w:asciiTheme="minorHAnsi" w:hAnsiTheme="minorHAnsi" w:cstheme="minorHAnsi"/>
          <w:spacing w:val="-3"/>
        </w:rPr>
        <w:t xml:space="preserve"> jakąkolwiek techniką (w jakimkolwiek systemie, formacie i na jakimkolwiek nośniku), w tym m.in. drukiem, na kliszy fotograficznej, na taśmie magnetycznej, cyfrowo,</w:t>
      </w:r>
    </w:p>
    <w:p w14:paraId="6A154C23" w14:textId="44606A6F" w:rsidR="00CC61B6" w:rsidRPr="00577200" w:rsidRDefault="00CC61B6" w:rsidP="00577200">
      <w:pPr>
        <w:pStyle w:val="Akapitzlist"/>
        <w:numPr>
          <w:ilvl w:val="1"/>
          <w:numId w:val="56"/>
        </w:numPr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wprowadzani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 xml:space="preserve"> do pamięci komputera, d</w:t>
      </w:r>
      <w:r w:rsidRPr="00577200">
        <w:rPr>
          <w:rFonts w:asciiTheme="minorHAnsi" w:hAnsiTheme="minorHAnsi" w:cstheme="minorHAnsi"/>
        </w:rPr>
        <w:t xml:space="preserve">o </w:t>
      </w:r>
      <w:r w:rsidRPr="00577200">
        <w:rPr>
          <w:rFonts w:asciiTheme="minorHAnsi" w:hAnsiTheme="minorHAnsi" w:cstheme="minorHAnsi"/>
          <w:spacing w:val="-3"/>
        </w:rPr>
        <w:t xml:space="preserve">sieci komputerowej oraz do baz danych,   </w:t>
      </w:r>
    </w:p>
    <w:p w14:paraId="4E16BB72" w14:textId="33A6AEEF" w:rsidR="00CC61B6" w:rsidRPr="00577200" w:rsidRDefault="00CC61B6" w:rsidP="00577200">
      <w:pPr>
        <w:pStyle w:val="Akapitzlist"/>
        <w:numPr>
          <w:ilvl w:val="1"/>
          <w:numId w:val="56"/>
        </w:numPr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</w:rPr>
        <w:t>publiczne</w:t>
      </w:r>
      <w:r w:rsidR="007A35A3" w:rsidRPr="00577200">
        <w:rPr>
          <w:rFonts w:asciiTheme="minorHAnsi" w:hAnsiTheme="minorHAnsi" w:cstheme="minorHAnsi"/>
        </w:rPr>
        <w:t>go</w:t>
      </w:r>
      <w:r w:rsidRPr="00577200">
        <w:rPr>
          <w:rFonts w:asciiTheme="minorHAnsi" w:hAnsiTheme="minorHAnsi" w:cstheme="minorHAnsi"/>
        </w:rPr>
        <w:t xml:space="preserve"> udostępniani</w:t>
      </w:r>
      <w:r w:rsidR="007A35A3" w:rsidRPr="00577200">
        <w:rPr>
          <w:rFonts w:asciiTheme="minorHAnsi" w:hAnsiTheme="minorHAnsi" w:cstheme="minorHAnsi"/>
        </w:rPr>
        <w:t>a</w:t>
      </w:r>
      <w:r w:rsidRPr="00577200">
        <w:rPr>
          <w:rFonts w:asciiTheme="minorHAnsi" w:hAnsiTheme="minorHAnsi" w:cstheme="minorHAnsi"/>
        </w:rPr>
        <w:t xml:space="preserve"> w taki sposób, aby każdy mógł mieć dostęp do utworów </w:t>
      </w:r>
      <w:r w:rsidR="00953F04" w:rsidRPr="00577200">
        <w:rPr>
          <w:rFonts w:asciiTheme="minorHAnsi" w:hAnsiTheme="minorHAnsi" w:cstheme="minorHAnsi"/>
        </w:rPr>
        <w:t>(</w:t>
      </w:r>
      <w:r w:rsidRPr="00577200">
        <w:rPr>
          <w:rFonts w:asciiTheme="minorHAnsi" w:hAnsiTheme="minorHAnsi" w:cstheme="minorHAnsi"/>
        </w:rPr>
        <w:t>i innych przedmiotów PWI</w:t>
      </w:r>
      <w:r w:rsidR="00953F04" w:rsidRPr="00577200">
        <w:rPr>
          <w:rFonts w:asciiTheme="minorHAnsi" w:hAnsiTheme="minorHAnsi" w:cstheme="minorHAnsi"/>
        </w:rPr>
        <w:t>)</w:t>
      </w:r>
      <w:r w:rsidRPr="00577200">
        <w:rPr>
          <w:rFonts w:asciiTheme="minorHAnsi" w:hAnsiTheme="minorHAnsi" w:cstheme="minorHAnsi"/>
        </w:rPr>
        <w:t xml:space="preserve"> w miejscu i w czasie przez siebie wybranym </w:t>
      </w:r>
      <w:r w:rsidRPr="00577200">
        <w:rPr>
          <w:rFonts w:asciiTheme="minorHAnsi" w:hAnsiTheme="minorHAnsi" w:cstheme="minorHAnsi"/>
          <w:spacing w:val="-3"/>
        </w:rPr>
        <w:t xml:space="preserve">(m.in. udostępnianie w Internecie, np. </w:t>
      </w:r>
      <w:r w:rsidRPr="00577200">
        <w:rPr>
          <w:rFonts w:asciiTheme="minorHAnsi" w:hAnsiTheme="minorHAnsi" w:cstheme="minorHAnsi"/>
        </w:rPr>
        <w:t xml:space="preserve">w ramach dowolnych stron internetowych oraz jakichkolwiek serwisów odpłatnych lub nieodpłatnych, a także </w:t>
      </w:r>
      <w:r w:rsidRPr="00577200">
        <w:rPr>
          <w:rFonts w:asciiTheme="minorHAnsi" w:hAnsiTheme="minorHAnsi" w:cstheme="minorHAnsi"/>
          <w:spacing w:val="-3"/>
        </w:rPr>
        <w:t>w ramach dowolnych usług telekomunikacyjnych</w:t>
      </w:r>
      <w:r w:rsidR="00953F04" w:rsidRPr="00577200">
        <w:rPr>
          <w:rFonts w:asciiTheme="minorHAnsi" w:hAnsiTheme="minorHAnsi" w:cstheme="minorHAnsi"/>
          <w:spacing w:val="-3"/>
        </w:rPr>
        <w:t>)</w:t>
      </w:r>
      <w:r w:rsidRPr="00577200">
        <w:rPr>
          <w:rFonts w:asciiTheme="minorHAnsi" w:hAnsiTheme="minorHAnsi" w:cstheme="minorHAnsi"/>
          <w:spacing w:val="-3"/>
        </w:rPr>
        <w:t>,</w:t>
      </w:r>
    </w:p>
    <w:p w14:paraId="6FF91852" w14:textId="33BEB093" w:rsidR="00CC61B6" w:rsidRPr="00577200" w:rsidRDefault="00CC61B6" w:rsidP="00577200">
      <w:pPr>
        <w:pStyle w:val="Akapitzlist"/>
        <w:numPr>
          <w:ilvl w:val="1"/>
          <w:numId w:val="56"/>
        </w:numPr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publiczne</w:t>
      </w:r>
      <w:r w:rsidR="007A35A3" w:rsidRPr="00577200">
        <w:rPr>
          <w:rFonts w:asciiTheme="minorHAnsi" w:hAnsiTheme="minorHAnsi" w:cstheme="minorHAnsi"/>
          <w:spacing w:val="-3"/>
        </w:rPr>
        <w:t>go</w:t>
      </w:r>
      <w:r w:rsidRPr="00577200">
        <w:rPr>
          <w:rFonts w:asciiTheme="minorHAnsi" w:hAnsiTheme="minorHAnsi" w:cstheme="minorHAnsi"/>
          <w:spacing w:val="-3"/>
        </w:rPr>
        <w:t xml:space="preserve"> wykonani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>, odtwarzani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>, wystawiani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>, wyświetlani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>, użyczani</w:t>
      </w:r>
      <w:r w:rsidR="007A35A3" w:rsidRPr="00577200">
        <w:rPr>
          <w:rFonts w:asciiTheme="minorHAnsi" w:hAnsiTheme="minorHAnsi" w:cstheme="minorHAnsi"/>
          <w:spacing w:val="-3"/>
        </w:rPr>
        <w:t xml:space="preserve">a </w:t>
      </w:r>
      <w:r w:rsidRPr="00577200">
        <w:rPr>
          <w:rFonts w:asciiTheme="minorHAnsi" w:hAnsiTheme="minorHAnsi" w:cstheme="minorHAnsi"/>
          <w:spacing w:val="-3"/>
        </w:rPr>
        <w:t>i/lub naj</w:t>
      </w:r>
      <w:r w:rsidR="007A35A3" w:rsidRPr="00577200">
        <w:rPr>
          <w:rFonts w:asciiTheme="minorHAnsi" w:hAnsiTheme="minorHAnsi" w:cstheme="minorHAnsi"/>
          <w:spacing w:val="-3"/>
        </w:rPr>
        <w:t>mu</w:t>
      </w:r>
      <w:r w:rsidRPr="00577200">
        <w:rPr>
          <w:rFonts w:asciiTheme="minorHAnsi" w:hAnsiTheme="minorHAnsi" w:cstheme="minorHAnsi"/>
          <w:spacing w:val="-3"/>
        </w:rPr>
        <w:t>,</w:t>
      </w:r>
      <w:r w:rsidR="007A35A3" w:rsidRPr="00577200">
        <w:rPr>
          <w:rFonts w:asciiTheme="minorHAnsi" w:hAnsiTheme="minorHAnsi" w:cstheme="minorHAnsi"/>
          <w:spacing w:val="-3"/>
        </w:rPr>
        <w:t xml:space="preserve"> wprowadzania do obrotu</w:t>
      </w:r>
      <w:r w:rsidR="00953F04" w:rsidRPr="00577200">
        <w:rPr>
          <w:rFonts w:asciiTheme="minorHAnsi" w:hAnsiTheme="minorHAnsi" w:cstheme="minorHAnsi"/>
          <w:spacing w:val="-3"/>
        </w:rPr>
        <w:t xml:space="preserve"> na wszelkich nośnikach, </w:t>
      </w:r>
      <w:r w:rsidRPr="00577200">
        <w:rPr>
          <w:rFonts w:asciiTheme="minorHAnsi" w:hAnsiTheme="minorHAnsi" w:cstheme="minorHAnsi"/>
          <w:spacing w:val="-3"/>
        </w:rPr>
        <w:t>nadawani</w:t>
      </w:r>
      <w:r w:rsidR="007A35A3" w:rsidRPr="00577200">
        <w:rPr>
          <w:rFonts w:asciiTheme="minorHAnsi" w:hAnsiTheme="minorHAnsi" w:cstheme="minorHAnsi"/>
          <w:spacing w:val="-3"/>
        </w:rPr>
        <w:t xml:space="preserve">a </w:t>
      </w:r>
      <w:r w:rsidRPr="00577200">
        <w:rPr>
          <w:rFonts w:asciiTheme="minorHAnsi" w:hAnsiTheme="minorHAnsi" w:cstheme="minorHAnsi"/>
          <w:spacing w:val="-3"/>
        </w:rPr>
        <w:t>i reemitowani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 xml:space="preserve"> analogowe</w:t>
      </w:r>
      <w:r w:rsidR="007A35A3" w:rsidRPr="00577200">
        <w:rPr>
          <w:rFonts w:asciiTheme="minorHAnsi" w:hAnsiTheme="minorHAnsi" w:cstheme="minorHAnsi"/>
          <w:spacing w:val="-3"/>
        </w:rPr>
        <w:t>go</w:t>
      </w:r>
      <w:r w:rsidRPr="00577200">
        <w:rPr>
          <w:rFonts w:asciiTheme="minorHAnsi" w:hAnsiTheme="minorHAnsi" w:cstheme="minorHAnsi"/>
          <w:spacing w:val="-3"/>
        </w:rPr>
        <w:t xml:space="preserve"> oraz cyfrowe</w:t>
      </w:r>
      <w:r w:rsidR="007A35A3" w:rsidRPr="00577200">
        <w:rPr>
          <w:rFonts w:asciiTheme="minorHAnsi" w:hAnsiTheme="minorHAnsi" w:cstheme="minorHAnsi"/>
          <w:spacing w:val="-3"/>
        </w:rPr>
        <w:t>go</w:t>
      </w:r>
      <w:r w:rsidRPr="00577200">
        <w:rPr>
          <w:rFonts w:asciiTheme="minorHAnsi" w:hAnsiTheme="minorHAnsi" w:cstheme="minorHAnsi"/>
          <w:spacing w:val="-3"/>
        </w:rPr>
        <w:t xml:space="preserve"> wizji i/lub fonii</w:t>
      </w:r>
      <w:r w:rsidR="00953F04" w:rsidRPr="00577200">
        <w:rPr>
          <w:rFonts w:asciiTheme="minorHAnsi" w:hAnsiTheme="minorHAnsi" w:cstheme="minorHAnsi"/>
          <w:spacing w:val="-3"/>
        </w:rPr>
        <w:t xml:space="preserve"> za pomocą wszelkich znanych form przekazu,</w:t>
      </w:r>
    </w:p>
    <w:p w14:paraId="65F90CDF" w14:textId="1657477C" w:rsidR="00CC61B6" w:rsidRPr="00577200" w:rsidRDefault="00CC61B6" w:rsidP="00577200">
      <w:pPr>
        <w:pStyle w:val="Akapitzlist"/>
        <w:numPr>
          <w:ilvl w:val="1"/>
          <w:numId w:val="5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użyci</w:t>
      </w:r>
      <w:r w:rsidR="007A35A3" w:rsidRPr="00577200">
        <w:rPr>
          <w:rFonts w:asciiTheme="minorHAnsi" w:hAnsiTheme="minorHAnsi" w:cstheme="minorHAnsi"/>
          <w:spacing w:val="-3"/>
        </w:rPr>
        <w:t xml:space="preserve">a </w:t>
      </w:r>
      <w:r w:rsidRPr="00577200">
        <w:rPr>
          <w:rFonts w:asciiTheme="minorHAnsi" w:hAnsiTheme="minorHAnsi" w:cstheme="minorHAnsi"/>
          <w:spacing w:val="-3"/>
        </w:rPr>
        <w:t>jako element</w:t>
      </w:r>
      <w:r w:rsidR="007A35A3" w:rsidRPr="00577200">
        <w:rPr>
          <w:rFonts w:asciiTheme="minorHAnsi" w:hAnsiTheme="minorHAnsi" w:cstheme="minorHAnsi"/>
          <w:spacing w:val="-3"/>
        </w:rPr>
        <w:t>u</w:t>
      </w:r>
      <w:r w:rsidRPr="00577200">
        <w:rPr>
          <w:rFonts w:asciiTheme="minorHAnsi" w:hAnsiTheme="minorHAnsi" w:cstheme="minorHAnsi"/>
          <w:spacing w:val="-3"/>
        </w:rPr>
        <w:t xml:space="preserve"> usługi lub przy wytwarzaniu produktów, w tym na ich opakowaniu oraz wykorzystani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 xml:space="preserve"> we wszelkich formach reklamy,</w:t>
      </w:r>
    </w:p>
    <w:p w14:paraId="6B0A61BE" w14:textId="0854981C" w:rsidR="00585AE1" w:rsidRPr="00577200" w:rsidRDefault="00CC61B6" w:rsidP="00577200">
      <w:pPr>
        <w:pStyle w:val="Akapitzlist"/>
        <w:numPr>
          <w:ilvl w:val="1"/>
          <w:numId w:val="5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zarejestrowani</w:t>
      </w:r>
      <w:r w:rsidR="007A35A3" w:rsidRPr="00577200">
        <w:rPr>
          <w:rFonts w:asciiTheme="minorHAnsi" w:hAnsiTheme="minorHAnsi" w:cstheme="minorHAnsi"/>
          <w:spacing w:val="-3"/>
        </w:rPr>
        <w:t>a</w:t>
      </w:r>
      <w:r w:rsidRPr="00577200">
        <w:rPr>
          <w:rFonts w:asciiTheme="minorHAnsi" w:hAnsiTheme="minorHAnsi" w:cstheme="minorHAnsi"/>
          <w:spacing w:val="-3"/>
        </w:rPr>
        <w:t xml:space="preserve"> jako znak towarowy</w:t>
      </w:r>
      <w:r w:rsidR="00953F04" w:rsidRPr="00577200">
        <w:rPr>
          <w:rFonts w:asciiTheme="minorHAnsi" w:hAnsiTheme="minorHAnsi" w:cstheme="minorHAnsi"/>
          <w:spacing w:val="-3"/>
        </w:rPr>
        <w:t xml:space="preserve">, </w:t>
      </w:r>
    </w:p>
    <w:p w14:paraId="2FD704A5" w14:textId="5D0E1798" w:rsidR="00CC61B6" w:rsidRPr="00577200" w:rsidRDefault="00CC61B6" w:rsidP="00577200">
      <w:pPr>
        <w:pStyle w:val="Akapitzlist"/>
        <w:numPr>
          <w:ilvl w:val="1"/>
          <w:numId w:val="5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>w zakresie</w:t>
      </w:r>
      <w:r w:rsidR="007A35A3" w:rsidRPr="00577200">
        <w:rPr>
          <w:rFonts w:asciiTheme="minorHAnsi" w:hAnsiTheme="minorHAnsi" w:cstheme="minorHAnsi"/>
          <w:spacing w:val="-3"/>
        </w:rPr>
        <w:t xml:space="preserve">, w jakim przedmiot PWI stanowi wynalazek – </w:t>
      </w:r>
      <w:r w:rsidR="00585AE1" w:rsidRPr="00577200">
        <w:rPr>
          <w:rFonts w:asciiTheme="minorHAnsi" w:hAnsiTheme="minorHAnsi" w:cstheme="minorHAnsi"/>
          <w:spacing w:val="-3"/>
        </w:rPr>
        <w:t xml:space="preserve">prawo </w:t>
      </w:r>
      <w:r w:rsidR="007A35A3" w:rsidRPr="00577200">
        <w:rPr>
          <w:rFonts w:asciiTheme="minorHAnsi" w:hAnsiTheme="minorHAnsi" w:cstheme="minorHAnsi"/>
          <w:spacing w:val="-3"/>
        </w:rPr>
        <w:t>do samodzielnego złożenia wniosku patentowego</w:t>
      </w:r>
      <w:r w:rsidR="007F35B3" w:rsidRPr="00577200">
        <w:rPr>
          <w:rFonts w:asciiTheme="minorHAnsi" w:hAnsiTheme="minorHAnsi" w:cstheme="minorHAnsi"/>
          <w:spacing w:val="-3"/>
        </w:rPr>
        <w:t xml:space="preserve"> w celu </w:t>
      </w:r>
      <w:r w:rsidR="00E559C8" w:rsidRPr="00577200">
        <w:rPr>
          <w:rFonts w:asciiTheme="minorHAnsi" w:hAnsiTheme="minorHAnsi" w:cstheme="minorHAnsi"/>
          <w:spacing w:val="-3"/>
        </w:rPr>
        <w:t xml:space="preserve">umożliwienia </w:t>
      </w:r>
      <w:r w:rsidR="007F35B3" w:rsidRPr="00577200">
        <w:rPr>
          <w:rFonts w:asciiTheme="minorHAnsi" w:hAnsiTheme="minorHAnsi" w:cstheme="minorHAnsi"/>
          <w:spacing w:val="-3"/>
        </w:rPr>
        <w:t>uzyskania</w:t>
      </w:r>
      <w:r w:rsidR="00D77E2F" w:rsidRPr="00577200">
        <w:rPr>
          <w:rFonts w:asciiTheme="minorHAnsi" w:hAnsiTheme="minorHAnsi" w:cstheme="minorHAnsi"/>
          <w:spacing w:val="-3"/>
        </w:rPr>
        <w:t xml:space="preserve"> </w:t>
      </w:r>
      <w:r w:rsidR="007F35B3" w:rsidRPr="00577200">
        <w:rPr>
          <w:rFonts w:asciiTheme="minorHAnsi" w:hAnsiTheme="minorHAnsi" w:cstheme="minorHAnsi"/>
          <w:spacing w:val="-3"/>
        </w:rPr>
        <w:t xml:space="preserve">ochrony i wyłącznego dysponowania wynalazkiem w pełnym zakresie </w:t>
      </w:r>
      <w:r w:rsidR="00953F04" w:rsidRPr="00577200">
        <w:rPr>
          <w:rFonts w:asciiTheme="minorHAnsi" w:hAnsiTheme="minorHAnsi" w:cstheme="minorHAnsi"/>
          <w:spacing w:val="-3"/>
        </w:rPr>
        <w:t xml:space="preserve">zgodnie </w:t>
      </w:r>
      <w:r w:rsidR="007F35B3" w:rsidRPr="00577200">
        <w:rPr>
          <w:rFonts w:asciiTheme="minorHAnsi" w:hAnsiTheme="minorHAnsi" w:cstheme="minorHAnsi"/>
        </w:rPr>
        <w:t>art. 66 Ustawy z dnia 30 czerwca 2000 r. - Prawo własności przemysłowej</w:t>
      </w:r>
      <w:r w:rsidR="00C82199" w:rsidRPr="00577200">
        <w:rPr>
          <w:rFonts w:asciiTheme="minorHAnsi" w:hAnsiTheme="minorHAnsi" w:cstheme="minorHAnsi"/>
        </w:rPr>
        <w:t xml:space="preserve"> (Dz. U. 2020 poz. 286 </w:t>
      </w:r>
      <w:proofErr w:type="spellStart"/>
      <w:r w:rsidR="00C82199" w:rsidRPr="00577200">
        <w:rPr>
          <w:rFonts w:asciiTheme="minorHAnsi" w:hAnsiTheme="minorHAnsi" w:cstheme="minorHAnsi"/>
        </w:rPr>
        <w:t>t.j</w:t>
      </w:r>
      <w:proofErr w:type="spellEnd"/>
      <w:r w:rsidR="00C82199" w:rsidRPr="00577200">
        <w:rPr>
          <w:rFonts w:asciiTheme="minorHAnsi" w:hAnsiTheme="minorHAnsi" w:cstheme="minorHAnsi"/>
        </w:rPr>
        <w:t xml:space="preserve">. z </w:t>
      </w:r>
      <w:proofErr w:type="spellStart"/>
      <w:r w:rsidR="00C82199" w:rsidRPr="00577200">
        <w:rPr>
          <w:rFonts w:asciiTheme="minorHAnsi" w:hAnsiTheme="minorHAnsi" w:cstheme="minorHAnsi"/>
        </w:rPr>
        <w:t>późn</w:t>
      </w:r>
      <w:proofErr w:type="spellEnd"/>
      <w:r w:rsidR="00C82199" w:rsidRPr="00577200">
        <w:rPr>
          <w:rFonts w:asciiTheme="minorHAnsi" w:hAnsiTheme="minorHAnsi" w:cstheme="minorHAnsi"/>
        </w:rPr>
        <w:t>. zm.)</w:t>
      </w:r>
      <w:r w:rsidR="007F35B3" w:rsidRPr="00577200">
        <w:rPr>
          <w:rFonts w:asciiTheme="minorHAnsi" w:hAnsiTheme="minorHAnsi" w:cstheme="minorHAnsi"/>
          <w:spacing w:val="-3"/>
        </w:rPr>
        <w:t>.</w:t>
      </w:r>
    </w:p>
    <w:p w14:paraId="3081A6EF" w14:textId="77777777" w:rsidR="002D4E8E" w:rsidRPr="00577200" w:rsidRDefault="00585AE1" w:rsidP="00577200">
      <w:pPr>
        <w:pStyle w:val="Akapitzlist"/>
        <w:numPr>
          <w:ilvl w:val="1"/>
          <w:numId w:val="5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textAlignment w:val="baseline"/>
        <w:rPr>
          <w:rFonts w:asciiTheme="minorHAnsi" w:hAnsiTheme="minorHAnsi" w:cstheme="minorHAnsi"/>
          <w:spacing w:val="-3"/>
        </w:rPr>
      </w:pPr>
      <w:r w:rsidRPr="00577200">
        <w:rPr>
          <w:rFonts w:asciiTheme="minorHAnsi" w:hAnsiTheme="minorHAnsi" w:cstheme="minorHAnsi"/>
          <w:spacing w:val="-3"/>
        </w:rPr>
        <w:t xml:space="preserve">w zakresie, w jakim przedmiot PWI stanowi wzór użytkowy lub wzór przemysłowy – prawo do </w:t>
      </w:r>
      <w:r w:rsidR="00D77E2F" w:rsidRPr="00577200">
        <w:rPr>
          <w:rFonts w:asciiTheme="minorHAnsi" w:hAnsiTheme="minorHAnsi" w:cstheme="minorHAnsi"/>
          <w:spacing w:val="-3"/>
        </w:rPr>
        <w:t xml:space="preserve">samodzielnego </w:t>
      </w:r>
      <w:r w:rsidRPr="00577200">
        <w:rPr>
          <w:rFonts w:asciiTheme="minorHAnsi" w:hAnsiTheme="minorHAnsi" w:cstheme="minorHAnsi"/>
          <w:spacing w:val="-3"/>
        </w:rPr>
        <w:t>złożenia wniosku o udzielenie</w:t>
      </w:r>
      <w:r w:rsidR="00D77E2F" w:rsidRPr="00577200">
        <w:rPr>
          <w:rFonts w:asciiTheme="minorHAnsi" w:hAnsiTheme="minorHAnsi" w:cstheme="minorHAnsi"/>
          <w:spacing w:val="-3"/>
        </w:rPr>
        <w:t xml:space="preserve"> </w:t>
      </w:r>
      <w:r w:rsidRPr="00577200">
        <w:rPr>
          <w:rFonts w:asciiTheme="minorHAnsi" w:hAnsiTheme="minorHAnsi" w:cstheme="minorHAnsi"/>
          <w:spacing w:val="-3"/>
        </w:rPr>
        <w:t>prawa ochronnego (lub odpowiednio</w:t>
      </w:r>
      <w:r w:rsidR="00D77E2F" w:rsidRPr="00577200">
        <w:rPr>
          <w:rFonts w:asciiTheme="minorHAnsi" w:hAnsiTheme="minorHAnsi" w:cstheme="minorHAnsi"/>
          <w:spacing w:val="-3"/>
        </w:rPr>
        <w:t xml:space="preserve"> o udzielenie prawa z rejestracji).</w:t>
      </w:r>
    </w:p>
    <w:p w14:paraId="1166E0F2" w14:textId="319C402D" w:rsidR="007B0B2C" w:rsidRPr="00577200" w:rsidRDefault="00B47B28" w:rsidP="00577200">
      <w:pPr>
        <w:pStyle w:val="Akapitzlist"/>
        <w:numPr>
          <w:ilvl w:val="0"/>
          <w:numId w:val="24"/>
        </w:numPr>
        <w:spacing w:after="0" w:line="240" w:lineRule="auto"/>
        <w:ind w:left="57" w:right="57" w:hanging="426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Najpóźniej wraz z zakończeniem realizacji Projektu</w:t>
      </w:r>
      <w:r w:rsidR="00953F04" w:rsidRPr="00577200">
        <w:rPr>
          <w:rFonts w:asciiTheme="minorHAnsi" w:hAnsiTheme="minorHAnsi" w:cstheme="minorHAnsi"/>
        </w:rPr>
        <w:t>,</w:t>
      </w:r>
      <w:r w:rsidRPr="00577200">
        <w:rPr>
          <w:rFonts w:asciiTheme="minorHAnsi" w:hAnsiTheme="minorHAnsi" w:cstheme="minorHAnsi"/>
        </w:rPr>
        <w:t xml:space="preserve"> Beneficjent przekaże </w:t>
      </w:r>
      <w:r w:rsidR="00773217" w:rsidRPr="00577200">
        <w:rPr>
          <w:rFonts w:asciiTheme="minorHAnsi" w:hAnsiTheme="minorHAnsi" w:cstheme="minorHAnsi"/>
        </w:rPr>
        <w:t xml:space="preserve">podmiotowi wskazanemu w § 10 ust. 3 Umowy </w:t>
      </w:r>
      <w:proofErr w:type="spellStart"/>
      <w:r w:rsidR="006234E8" w:rsidRPr="00577200">
        <w:rPr>
          <w:rFonts w:asciiTheme="minorHAnsi" w:hAnsiTheme="minorHAnsi" w:cstheme="minorHAnsi"/>
          <w:b/>
          <w:bCs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 przedmioty PW</w:t>
      </w:r>
      <w:r w:rsidR="00B522E1" w:rsidRPr="00577200">
        <w:rPr>
          <w:rFonts w:asciiTheme="minorHAnsi" w:hAnsiTheme="minorHAnsi" w:cstheme="minorHAnsi"/>
        </w:rPr>
        <w:t>I</w:t>
      </w:r>
      <w:r w:rsidR="00953F04" w:rsidRPr="00577200">
        <w:rPr>
          <w:rFonts w:asciiTheme="minorHAnsi" w:hAnsiTheme="minorHAnsi" w:cstheme="minorHAnsi"/>
        </w:rPr>
        <w:t xml:space="preserve"> (utrwalone w formie cyfrowej) </w:t>
      </w:r>
      <w:r w:rsidRPr="00577200">
        <w:rPr>
          <w:rFonts w:asciiTheme="minorHAnsi" w:hAnsiTheme="minorHAnsi" w:cstheme="minorHAnsi"/>
        </w:rPr>
        <w:t xml:space="preserve">stworzone na potrzeby realizacji Projektu, </w:t>
      </w:r>
      <w:r w:rsidR="00AF2E42" w:rsidRPr="00577200">
        <w:rPr>
          <w:rFonts w:asciiTheme="minorHAnsi" w:hAnsiTheme="minorHAnsi" w:cstheme="minorHAnsi"/>
        </w:rPr>
        <w:t xml:space="preserve">a </w:t>
      </w:r>
      <w:r w:rsidRPr="00577200">
        <w:rPr>
          <w:rFonts w:asciiTheme="minorHAnsi" w:hAnsiTheme="minorHAnsi" w:cstheme="minorHAnsi"/>
        </w:rPr>
        <w:t xml:space="preserve">z chwilą przekazania </w:t>
      </w:r>
      <w:r w:rsidR="00773217" w:rsidRPr="00577200">
        <w:rPr>
          <w:rFonts w:asciiTheme="minorHAnsi" w:hAnsiTheme="minorHAnsi" w:cstheme="minorHAnsi"/>
        </w:rPr>
        <w:t xml:space="preserve">podmiot wskazany w § 10 ust. 3 Umowy </w:t>
      </w:r>
      <w:r w:rsidRPr="00577200">
        <w:rPr>
          <w:rFonts w:asciiTheme="minorHAnsi" w:hAnsiTheme="minorHAnsi" w:cstheme="minorHAnsi"/>
        </w:rPr>
        <w:t>nabędzie prawo własności egzemplarzy i nośników, na których przedmioty PW</w:t>
      </w:r>
      <w:r w:rsidR="00B522E1" w:rsidRPr="00577200">
        <w:rPr>
          <w:rFonts w:asciiTheme="minorHAnsi" w:hAnsiTheme="minorHAnsi" w:cstheme="minorHAnsi"/>
        </w:rPr>
        <w:t>I</w:t>
      </w:r>
      <w:r w:rsidRPr="00577200">
        <w:rPr>
          <w:rFonts w:asciiTheme="minorHAnsi" w:hAnsiTheme="minorHAnsi" w:cstheme="minorHAnsi"/>
        </w:rPr>
        <w:t xml:space="preserve"> utrwalono.</w:t>
      </w:r>
    </w:p>
    <w:p w14:paraId="1B253551" w14:textId="3E45CD80" w:rsidR="00442FA8" w:rsidRPr="00577200" w:rsidRDefault="00442FA8" w:rsidP="00577200">
      <w:pPr>
        <w:pStyle w:val="Akapitzlist"/>
        <w:numPr>
          <w:ilvl w:val="0"/>
          <w:numId w:val="24"/>
        </w:numPr>
        <w:spacing w:after="0" w:line="240" w:lineRule="auto"/>
        <w:ind w:left="57" w:right="57" w:hanging="426"/>
        <w:contextualSpacing w:val="0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Prawa nabyte przez</w:t>
      </w:r>
      <w:r w:rsidR="00773217" w:rsidRPr="00577200">
        <w:rPr>
          <w:rFonts w:asciiTheme="minorHAnsi" w:hAnsiTheme="minorHAnsi" w:cstheme="minorHAnsi"/>
        </w:rPr>
        <w:t xml:space="preserve"> podmiot wskazany w § 10 ust. 3 Umowy </w:t>
      </w:r>
      <w:r w:rsidRPr="00577200">
        <w:rPr>
          <w:rFonts w:asciiTheme="minorHAnsi" w:hAnsiTheme="minorHAnsi" w:cstheme="minorHAnsi"/>
        </w:rPr>
        <w:t xml:space="preserve">na podstawie niniejszego §16 pozostają przy </w:t>
      </w:r>
      <w:r w:rsidR="00773217" w:rsidRPr="00577200">
        <w:rPr>
          <w:rFonts w:asciiTheme="minorHAnsi" w:hAnsiTheme="minorHAnsi" w:cstheme="minorHAnsi"/>
        </w:rPr>
        <w:t xml:space="preserve">podmiocie </w:t>
      </w:r>
      <w:r w:rsidRPr="00577200">
        <w:rPr>
          <w:rFonts w:asciiTheme="minorHAnsi" w:hAnsiTheme="minorHAnsi" w:cstheme="minorHAnsi"/>
        </w:rPr>
        <w:t xml:space="preserve">bez względu na ewentualne rozwiązanie lub wygaśnięcie niniejszej Umowy, bez względu na przyczynę. </w:t>
      </w:r>
    </w:p>
    <w:p w14:paraId="3D009BC2" w14:textId="77777777" w:rsidR="00690363" w:rsidRPr="00577200" w:rsidRDefault="00690363" w:rsidP="00577200">
      <w:pPr>
        <w:keepLines/>
        <w:widowControl w:val="0"/>
        <w:autoSpaceDE w:val="0"/>
        <w:autoSpaceDN w:val="0"/>
        <w:adjustRightInd w:val="0"/>
        <w:spacing w:after="0" w:line="240" w:lineRule="auto"/>
        <w:ind w:left="57" w:right="57"/>
        <w:rPr>
          <w:rFonts w:asciiTheme="minorHAnsi" w:hAnsiTheme="minorHAnsi" w:cstheme="minorHAnsi"/>
          <w:b/>
        </w:rPr>
      </w:pPr>
    </w:p>
    <w:p w14:paraId="5B643924" w14:textId="1308CA70" w:rsidR="00E86ACE" w:rsidRPr="00577200" w:rsidRDefault="00671FEF" w:rsidP="00577200">
      <w:pPr>
        <w:keepLines/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>§ 1</w:t>
      </w:r>
      <w:r w:rsidR="002A38FF" w:rsidRPr="00577200">
        <w:rPr>
          <w:rFonts w:asciiTheme="minorHAnsi" w:hAnsiTheme="minorHAnsi" w:cstheme="minorHAnsi"/>
          <w:b/>
        </w:rPr>
        <w:t>4</w:t>
      </w:r>
      <w:r w:rsidR="00D82F3A" w:rsidRPr="00577200">
        <w:rPr>
          <w:rFonts w:asciiTheme="minorHAnsi" w:hAnsiTheme="minorHAnsi" w:cstheme="minorHAnsi"/>
          <w:b/>
        </w:rPr>
        <w:t xml:space="preserve">. </w:t>
      </w:r>
      <w:r w:rsidR="00E86ACE" w:rsidRPr="00577200">
        <w:rPr>
          <w:rFonts w:asciiTheme="minorHAnsi" w:hAnsiTheme="minorHAnsi" w:cstheme="minorHAnsi"/>
          <w:b/>
        </w:rPr>
        <w:t>Komunikacja Stron</w:t>
      </w:r>
    </w:p>
    <w:p w14:paraId="2EF107D9" w14:textId="2B55E4DE" w:rsidR="00E86ACE" w:rsidRPr="00577200" w:rsidRDefault="00E86ACE" w:rsidP="00577200">
      <w:pPr>
        <w:pStyle w:val="Akapitzlist"/>
        <w:keepLines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Strony przewidują następujące formy bieżącej komunikacji w ramach wykonywania Umowy:</w:t>
      </w:r>
      <w:r w:rsidR="000767C4" w:rsidRPr="00577200">
        <w:rPr>
          <w:rFonts w:asciiTheme="minorHAnsi" w:hAnsiTheme="minorHAnsi" w:cstheme="minorHAnsi"/>
        </w:rPr>
        <w:t xml:space="preserve"> </w:t>
      </w:r>
      <w:r w:rsidRPr="00577200">
        <w:rPr>
          <w:rFonts w:asciiTheme="minorHAnsi" w:hAnsiTheme="minorHAnsi" w:cstheme="minorHAnsi"/>
        </w:rPr>
        <w:t>poczt</w:t>
      </w:r>
      <w:r w:rsidR="008F7F40" w:rsidRPr="00577200">
        <w:rPr>
          <w:rFonts w:asciiTheme="minorHAnsi" w:hAnsiTheme="minorHAnsi" w:cstheme="minorHAnsi"/>
        </w:rPr>
        <w:t>ę</w:t>
      </w:r>
      <w:r w:rsidR="00E968FD" w:rsidRPr="00577200">
        <w:rPr>
          <w:rFonts w:asciiTheme="minorHAnsi" w:hAnsiTheme="minorHAnsi" w:cstheme="minorHAnsi"/>
        </w:rPr>
        <w:t xml:space="preserve"> </w:t>
      </w:r>
      <w:r w:rsidRPr="00577200">
        <w:rPr>
          <w:rFonts w:asciiTheme="minorHAnsi" w:hAnsiTheme="minorHAnsi" w:cstheme="minorHAnsi"/>
        </w:rPr>
        <w:t>elektroniczną</w:t>
      </w:r>
      <w:r w:rsidR="00DD2D00" w:rsidRPr="00577200">
        <w:rPr>
          <w:rFonts w:asciiTheme="minorHAnsi" w:hAnsiTheme="minorHAnsi" w:cstheme="minorHAnsi"/>
        </w:rPr>
        <w:t>, list polecony</w:t>
      </w:r>
      <w:r w:rsidRPr="00577200">
        <w:rPr>
          <w:rFonts w:asciiTheme="minorHAnsi" w:hAnsiTheme="minorHAnsi" w:cstheme="minorHAnsi"/>
        </w:rPr>
        <w:t>.</w:t>
      </w:r>
    </w:p>
    <w:p w14:paraId="4331A694" w14:textId="77777777" w:rsidR="00E86ACE" w:rsidRPr="00577200" w:rsidRDefault="00E86ACE" w:rsidP="00577200">
      <w:pPr>
        <w:pStyle w:val="Akapitzlist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Adresy do doręczeń korespondencji: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614BE2" w:rsidRPr="00577200" w14:paraId="550FCDBC" w14:textId="77777777" w:rsidTr="00614BE2">
        <w:tc>
          <w:tcPr>
            <w:tcW w:w="8778" w:type="dxa"/>
          </w:tcPr>
          <w:p w14:paraId="53F765F8" w14:textId="7146012D" w:rsidR="00614BE2" w:rsidRPr="00577200" w:rsidRDefault="00614BE2" w:rsidP="00577200">
            <w:pPr>
              <w:pStyle w:val="Akapitzlist"/>
              <w:keepLines/>
              <w:widowControl w:val="0"/>
              <w:tabs>
                <w:tab w:val="righ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FarU</w:t>
            </w:r>
            <w:proofErr w:type="spellEnd"/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614BE2" w:rsidRPr="00577200" w14:paraId="7619F955" w14:textId="77777777" w:rsidTr="00614BE2">
        <w:tc>
          <w:tcPr>
            <w:tcW w:w="8778" w:type="dxa"/>
          </w:tcPr>
          <w:p w14:paraId="5A547BB0" w14:textId="05C74AB3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sz w:val="22"/>
                <w:szCs w:val="22"/>
              </w:rPr>
              <w:t>Adres: A</w:t>
            </w:r>
            <w:r w:rsidRPr="00577200">
              <w:rPr>
                <w:rFonts w:asciiTheme="minorHAnsi" w:hAnsiTheme="minorHAnsi" w:cstheme="minorHAnsi"/>
                <w:bCs/>
                <w:sz w:val="22"/>
                <w:szCs w:val="22"/>
              </w:rPr>
              <w:t>l. Zwycięstwa 27, 80-219 Gdańsk</w:t>
            </w:r>
          </w:p>
        </w:tc>
      </w:tr>
      <w:tr w:rsidR="00614BE2" w:rsidRPr="0090357B" w14:paraId="7349A607" w14:textId="77777777" w:rsidTr="00614BE2">
        <w:tc>
          <w:tcPr>
            <w:tcW w:w="8778" w:type="dxa"/>
          </w:tcPr>
          <w:p w14:paraId="5D7F2F62" w14:textId="12FFEE8A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57720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 office@FarU.edu.pl</w:t>
            </w:r>
          </w:p>
        </w:tc>
      </w:tr>
      <w:tr w:rsidR="00614BE2" w:rsidRPr="00577200" w14:paraId="43A3C0C0" w14:textId="77777777" w:rsidTr="00614BE2">
        <w:tc>
          <w:tcPr>
            <w:tcW w:w="8778" w:type="dxa"/>
          </w:tcPr>
          <w:p w14:paraId="6B735C2B" w14:textId="3FB53512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GUMed: </w:t>
            </w:r>
          </w:p>
        </w:tc>
      </w:tr>
      <w:tr w:rsidR="00614BE2" w:rsidRPr="00577200" w14:paraId="286E8DF4" w14:textId="77777777" w:rsidTr="00614BE2">
        <w:tc>
          <w:tcPr>
            <w:tcW w:w="8778" w:type="dxa"/>
          </w:tcPr>
          <w:p w14:paraId="73B601C3" w14:textId="25C1BEEB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Adres: </w:t>
            </w:r>
          </w:p>
        </w:tc>
      </w:tr>
      <w:tr w:rsidR="00614BE2" w:rsidRPr="00577200" w14:paraId="0CC1687A" w14:textId="77777777" w:rsidTr="00614BE2">
        <w:tc>
          <w:tcPr>
            <w:tcW w:w="8778" w:type="dxa"/>
          </w:tcPr>
          <w:p w14:paraId="7E292D72" w14:textId="14C60CDF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</w:tr>
      <w:tr w:rsidR="00614BE2" w:rsidRPr="00577200" w14:paraId="1C58C033" w14:textId="77777777" w:rsidTr="00614BE2">
        <w:trPr>
          <w:trHeight w:val="58"/>
        </w:trPr>
        <w:tc>
          <w:tcPr>
            <w:tcW w:w="8778" w:type="dxa"/>
          </w:tcPr>
          <w:p w14:paraId="729D6C83" w14:textId="0CE89624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PG: </w:t>
            </w:r>
          </w:p>
        </w:tc>
      </w:tr>
      <w:tr w:rsidR="00614BE2" w:rsidRPr="00577200" w14:paraId="1E7045AC" w14:textId="77777777" w:rsidTr="00614BE2">
        <w:tc>
          <w:tcPr>
            <w:tcW w:w="8778" w:type="dxa"/>
          </w:tcPr>
          <w:p w14:paraId="5B27BC51" w14:textId="51D48F5C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Adres: </w:t>
            </w:r>
          </w:p>
        </w:tc>
      </w:tr>
      <w:tr w:rsidR="00614BE2" w:rsidRPr="00577200" w14:paraId="0E23B8D5" w14:textId="77777777" w:rsidTr="00614BE2">
        <w:tc>
          <w:tcPr>
            <w:tcW w:w="8778" w:type="dxa"/>
          </w:tcPr>
          <w:p w14:paraId="74AC396B" w14:textId="628CA3AC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</w:tr>
      <w:tr w:rsidR="00614BE2" w:rsidRPr="00577200" w14:paraId="5A47966E" w14:textId="77777777" w:rsidTr="00614BE2">
        <w:tc>
          <w:tcPr>
            <w:tcW w:w="8778" w:type="dxa"/>
          </w:tcPr>
          <w:p w14:paraId="78F14095" w14:textId="486FE2DD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UG: </w:t>
            </w:r>
          </w:p>
        </w:tc>
      </w:tr>
      <w:tr w:rsidR="00614BE2" w:rsidRPr="00577200" w14:paraId="7C555A25" w14:textId="77777777" w:rsidTr="00614BE2">
        <w:tc>
          <w:tcPr>
            <w:tcW w:w="8778" w:type="dxa"/>
          </w:tcPr>
          <w:p w14:paraId="695EFE79" w14:textId="075F08E9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Adres: </w:t>
            </w:r>
          </w:p>
        </w:tc>
      </w:tr>
      <w:tr w:rsidR="00614BE2" w:rsidRPr="00577200" w14:paraId="168E671E" w14:textId="77777777" w:rsidTr="00614BE2">
        <w:tc>
          <w:tcPr>
            <w:tcW w:w="8778" w:type="dxa"/>
          </w:tcPr>
          <w:p w14:paraId="3D9BA179" w14:textId="63E59734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</w:tr>
      <w:tr w:rsidR="00614BE2" w:rsidRPr="00577200" w14:paraId="632005E7" w14:textId="77777777" w:rsidTr="00614BE2">
        <w:tc>
          <w:tcPr>
            <w:tcW w:w="8778" w:type="dxa"/>
          </w:tcPr>
          <w:p w14:paraId="3E5F2520" w14:textId="79E68772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Beneficjent: </w:t>
            </w:r>
          </w:p>
        </w:tc>
      </w:tr>
      <w:tr w:rsidR="00614BE2" w:rsidRPr="00577200" w14:paraId="77888CD4" w14:textId="77777777" w:rsidTr="00614BE2">
        <w:tc>
          <w:tcPr>
            <w:tcW w:w="8778" w:type="dxa"/>
          </w:tcPr>
          <w:p w14:paraId="7F5EEBC9" w14:textId="1BE70D4A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Adres: </w:t>
            </w:r>
          </w:p>
        </w:tc>
      </w:tr>
      <w:tr w:rsidR="00614BE2" w:rsidRPr="00577200" w14:paraId="709C0B51" w14:textId="77777777" w:rsidTr="00614BE2">
        <w:tc>
          <w:tcPr>
            <w:tcW w:w="8778" w:type="dxa"/>
          </w:tcPr>
          <w:p w14:paraId="52BE7BB1" w14:textId="09F58084" w:rsidR="00614BE2" w:rsidRPr="00577200" w:rsidRDefault="00614BE2" w:rsidP="00577200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</w:tr>
    </w:tbl>
    <w:p w14:paraId="229B1CD4" w14:textId="1AA58C42" w:rsidR="00E86ACE" w:rsidRPr="00577200" w:rsidRDefault="00FB5BF5" w:rsidP="00577200">
      <w:pPr>
        <w:pStyle w:val="Akapitzlist"/>
        <w:keepLines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bookmarkStart w:id="4" w:name="_Hlk36657938"/>
      <w:r w:rsidRPr="00577200">
        <w:rPr>
          <w:rFonts w:asciiTheme="minorHAnsi" w:hAnsiTheme="minorHAnsi" w:cstheme="minorHAnsi"/>
        </w:rPr>
        <w:t xml:space="preserve"> </w:t>
      </w:r>
      <w:r w:rsidR="00E86ACE" w:rsidRPr="00577200">
        <w:rPr>
          <w:rFonts w:asciiTheme="minorHAnsi" w:hAnsiTheme="minorHAnsi" w:cstheme="minorHAnsi"/>
        </w:rPr>
        <w:t>Osob</w:t>
      </w:r>
      <w:r w:rsidR="00DF2DED" w:rsidRPr="00577200">
        <w:rPr>
          <w:rFonts w:asciiTheme="minorHAnsi" w:hAnsiTheme="minorHAnsi" w:cstheme="minorHAnsi"/>
        </w:rPr>
        <w:t>y</w:t>
      </w:r>
      <w:r w:rsidR="00E86ACE" w:rsidRPr="00577200">
        <w:rPr>
          <w:rFonts w:asciiTheme="minorHAnsi" w:hAnsiTheme="minorHAnsi" w:cstheme="minorHAnsi"/>
        </w:rPr>
        <w:t xml:space="preserve"> upoważnion</w:t>
      </w:r>
      <w:r w:rsidR="00DF2DED" w:rsidRPr="00577200">
        <w:rPr>
          <w:rFonts w:asciiTheme="minorHAnsi" w:hAnsiTheme="minorHAnsi" w:cstheme="minorHAnsi"/>
        </w:rPr>
        <w:t>e</w:t>
      </w:r>
      <w:r w:rsidR="00E86ACE" w:rsidRPr="00577200">
        <w:rPr>
          <w:rFonts w:asciiTheme="minorHAnsi" w:hAnsiTheme="minorHAnsi" w:cstheme="minorHAnsi"/>
        </w:rPr>
        <w:t xml:space="preserve"> do bieżących kontaktów w ramach realizacji Umowy: </w:t>
      </w:r>
      <w:r w:rsidRPr="00577200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614BE2" w:rsidRPr="00577200" w14:paraId="61A7307E" w14:textId="77777777" w:rsidTr="004D1313">
        <w:tc>
          <w:tcPr>
            <w:tcW w:w="8778" w:type="dxa"/>
          </w:tcPr>
          <w:p w14:paraId="67DB4306" w14:textId="77777777" w:rsidR="00614BE2" w:rsidRPr="00577200" w:rsidRDefault="00614BE2" w:rsidP="00577200">
            <w:pPr>
              <w:pStyle w:val="Tematkomentarza"/>
              <w:tabs>
                <w:tab w:val="left" w:pos="142"/>
              </w:tabs>
              <w:spacing w:after="0"/>
              <w:ind w:left="57" w:right="57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 w:rsidRPr="00577200">
              <w:rPr>
                <w:rFonts w:asciiTheme="minorHAnsi" w:hAnsiTheme="minorHAnsi" w:cstheme="minorHAnsi"/>
                <w:bCs w:val="0"/>
                <w:sz w:val="22"/>
                <w:szCs w:val="22"/>
              </w:rPr>
              <w:t>FarU</w:t>
            </w:r>
            <w:proofErr w:type="spellEnd"/>
            <w:r w:rsidRPr="00577200">
              <w:rPr>
                <w:rFonts w:asciiTheme="minorHAnsi" w:hAnsiTheme="minorHAnsi" w:cstheme="minorHAnsi"/>
                <w:bCs w:val="0"/>
                <w:sz w:val="22"/>
                <w:szCs w:val="22"/>
              </w:rPr>
              <w:t>:</w:t>
            </w:r>
          </w:p>
        </w:tc>
      </w:tr>
      <w:tr w:rsidR="00614BE2" w:rsidRPr="00577200" w14:paraId="1943F3A1" w14:textId="77777777" w:rsidTr="004D1313">
        <w:tc>
          <w:tcPr>
            <w:tcW w:w="8778" w:type="dxa"/>
          </w:tcPr>
          <w:p w14:paraId="65FC4084" w14:textId="60EB9093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4BE2" w:rsidRPr="00577200" w14:paraId="3CBF263D" w14:textId="77777777" w:rsidTr="004D1313">
        <w:tc>
          <w:tcPr>
            <w:tcW w:w="8778" w:type="dxa"/>
          </w:tcPr>
          <w:p w14:paraId="5EE61BA3" w14:textId="48163BA8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57720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Email: </w:t>
            </w:r>
          </w:p>
        </w:tc>
      </w:tr>
      <w:tr w:rsidR="00614BE2" w:rsidRPr="00577200" w14:paraId="61008C3F" w14:textId="77777777" w:rsidTr="004D1313">
        <w:tc>
          <w:tcPr>
            <w:tcW w:w="8778" w:type="dxa"/>
          </w:tcPr>
          <w:p w14:paraId="0C2ACCD4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GUMed: </w:t>
            </w:r>
          </w:p>
        </w:tc>
      </w:tr>
      <w:tr w:rsidR="00614BE2" w:rsidRPr="00577200" w14:paraId="4AAAA9D5" w14:textId="77777777" w:rsidTr="004D1313">
        <w:tc>
          <w:tcPr>
            <w:tcW w:w="8778" w:type="dxa"/>
          </w:tcPr>
          <w:p w14:paraId="6D1145AB" w14:textId="17FB7739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14BE2" w:rsidRPr="00577200" w14:paraId="533290D8" w14:textId="77777777" w:rsidTr="004D1313">
        <w:tc>
          <w:tcPr>
            <w:tcW w:w="8778" w:type="dxa"/>
          </w:tcPr>
          <w:p w14:paraId="10421BD6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Email:</w:t>
            </w:r>
          </w:p>
        </w:tc>
      </w:tr>
      <w:tr w:rsidR="00614BE2" w:rsidRPr="00577200" w14:paraId="4B5FA7C3" w14:textId="77777777" w:rsidTr="004D1313">
        <w:trPr>
          <w:trHeight w:val="58"/>
        </w:trPr>
        <w:tc>
          <w:tcPr>
            <w:tcW w:w="8778" w:type="dxa"/>
          </w:tcPr>
          <w:p w14:paraId="55EB9FD6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PG: </w:t>
            </w:r>
          </w:p>
        </w:tc>
      </w:tr>
      <w:tr w:rsidR="00614BE2" w:rsidRPr="00577200" w14:paraId="1EFBFCD0" w14:textId="77777777" w:rsidTr="004D1313">
        <w:tc>
          <w:tcPr>
            <w:tcW w:w="8778" w:type="dxa"/>
          </w:tcPr>
          <w:p w14:paraId="2FB3C792" w14:textId="25197B5C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14BE2" w:rsidRPr="00577200" w14:paraId="62A33AC3" w14:textId="77777777" w:rsidTr="004D1313">
        <w:tc>
          <w:tcPr>
            <w:tcW w:w="8778" w:type="dxa"/>
          </w:tcPr>
          <w:p w14:paraId="441E8A0F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Email:</w:t>
            </w:r>
          </w:p>
        </w:tc>
      </w:tr>
      <w:tr w:rsidR="00614BE2" w:rsidRPr="00577200" w14:paraId="750CD6BD" w14:textId="77777777" w:rsidTr="004D1313">
        <w:tc>
          <w:tcPr>
            <w:tcW w:w="8778" w:type="dxa"/>
          </w:tcPr>
          <w:p w14:paraId="2B123876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UG: </w:t>
            </w:r>
          </w:p>
        </w:tc>
      </w:tr>
      <w:tr w:rsidR="00614BE2" w:rsidRPr="00577200" w14:paraId="244C989B" w14:textId="77777777" w:rsidTr="004D1313">
        <w:tc>
          <w:tcPr>
            <w:tcW w:w="8778" w:type="dxa"/>
          </w:tcPr>
          <w:p w14:paraId="089702A1" w14:textId="5D9E2DFE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14BE2" w:rsidRPr="00577200" w14:paraId="44171B48" w14:textId="77777777" w:rsidTr="004D1313">
        <w:tc>
          <w:tcPr>
            <w:tcW w:w="8778" w:type="dxa"/>
          </w:tcPr>
          <w:p w14:paraId="29873C0A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Email:</w:t>
            </w:r>
          </w:p>
        </w:tc>
      </w:tr>
      <w:tr w:rsidR="00614BE2" w:rsidRPr="00577200" w14:paraId="1F8A0CC0" w14:textId="77777777" w:rsidTr="004D1313">
        <w:tc>
          <w:tcPr>
            <w:tcW w:w="8778" w:type="dxa"/>
          </w:tcPr>
          <w:p w14:paraId="457E7638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Beneficjent: </w:t>
            </w:r>
          </w:p>
        </w:tc>
      </w:tr>
      <w:tr w:rsidR="00614BE2" w:rsidRPr="00577200" w14:paraId="457B2B4D" w14:textId="77777777" w:rsidTr="004D1313">
        <w:tc>
          <w:tcPr>
            <w:tcW w:w="8778" w:type="dxa"/>
          </w:tcPr>
          <w:p w14:paraId="0E17E364" w14:textId="1857649C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14BE2" w:rsidRPr="00577200" w14:paraId="215EEC0F" w14:textId="77777777" w:rsidTr="004D1313">
        <w:tc>
          <w:tcPr>
            <w:tcW w:w="8778" w:type="dxa"/>
          </w:tcPr>
          <w:p w14:paraId="2138F6C0" w14:textId="77777777" w:rsidR="00614BE2" w:rsidRPr="00577200" w:rsidRDefault="00614BE2" w:rsidP="00577200">
            <w:pPr>
              <w:tabs>
                <w:tab w:val="left" w:pos="142"/>
              </w:tabs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772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Email:</w:t>
            </w:r>
          </w:p>
        </w:tc>
      </w:tr>
    </w:tbl>
    <w:p w14:paraId="653C4480" w14:textId="77777777" w:rsidR="00614BE2" w:rsidRPr="00577200" w:rsidRDefault="00614BE2" w:rsidP="00577200">
      <w:pPr>
        <w:pStyle w:val="Akapitzlist"/>
        <w:keepLines/>
        <w:widowControl w:val="0"/>
        <w:tabs>
          <w:tab w:val="left" w:pos="142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bookmarkEnd w:id="4"/>
    <w:p w14:paraId="669B8A04" w14:textId="1A8CDA06" w:rsidR="00E86ACE" w:rsidRPr="00577200" w:rsidRDefault="00E86ACE" w:rsidP="00577200">
      <w:pPr>
        <w:pStyle w:val="Akapitzlist"/>
        <w:keepLines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W przypadku zmiany danych, o których mowa w ust. </w:t>
      </w:r>
      <w:r w:rsidR="005D6D36" w:rsidRPr="00577200">
        <w:rPr>
          <w:rFonts w:asciiTheme="minorHAnsi" w:hAnsiTheme="minorHAnsi" w:cstheme="minorHAnsi"/>
        </w:rPr>
        <w:t>powyżej</w:t>
      </w:r>
      <w:r w:rsidRPr="00577200">
        <w:rPr>
          <w:rFonts w:asciiTheme="minorHAnsi" w:hAnsiTheme="minorHAnsi" w:cstheme="minorHAnsi"/>
        </w:rPr>
        <w:t xml:space="preserve">, Strona, której zmiana dotyczy, jest zobowiązana do powiadomienia </w:t>
      </w:r>
      <w:r w:rsidR="00614BE2" w:rsidRPr="00577200">
        <w:rPr>
          <w:rFonts w:asciiTheme="minorHAnsi" w:hAnsiTheme="minorHAnsi" w:cstheme="minorHAnsi"/>
        </w:rPr>
        <w:t>S</w:t>
      </w:r>
      <w:r w:rsidRPr="00577200">
        <w:rPr>
          <w:rFonts w:asciiTheme="minorHAnsi" w:hAnsiTheme="minorHAnsi" w:cstheme="minorHAnsi"/>
        </w:rPr>
        <w:t xml:space="preserve">tron o tym fakcie nie później niż w terminie </w:t>
      </w:r>
      <w:r w:rsidR="00881FE7" w:rsidRPr="00577200">
        <w:rPr>
          <w:rFonts w:asciiTheme="minorHAnsi" w:hAnsiTheme="minorHAnsi" w:cstheme="minorHAnsi"/>
        </w:rPr>
        <w:t xml:space="preserve">7 </w:t>
      </w:r>
      <w:r w:rsidRPr="00577200">
        <w:rPr>
          <w:rFonts w:asciiTheme="minorHAnsi" w:hAnsiTheme="minorHAnsi" w:cstheme="minorHAnsi"/>
        </w:rPr>
        <w:t>dni od</w:t>
      </w:r>
      <w:r w:rsidRPr="00577200">
        <w:rPr>
          <w:rFonts w:asciiTheme="minorHAnsi" w:hAnsiTheme="minorHAnsi" w:cstheme="minorHAnsi"/>
          <w:color w:val="FF0000"/>
        </w:rPr>
        <w:t xml:space="preserve"> </w:t>
      </w:r>
      <w:r w:rsidRPr="00577200">
        <w:rPr>
          <w:rFonts w:asciiTheme="minorHAnsi" w:hAnsiTheme="minorHAnsi" w:cstheme="minorHAnsi"/>
        </w:rPr>
        <w:t>zmiany danych. Do czasu powiadomienia, korespondencję wysłaną na dotychczasowe adresy uważa się za skutecznie doręczoną.</w:t>
      </w:r>
    </w:p>
    <w:p w14:paraId="6E71399B" w14:textId="77777777" w:rsidR="000021C2" w:rsidRPr="00577200" w:rsidRDefault="000021C2" w:rsidP="00577200">
      <w:pPr>
        <w:keepLines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68FC87BE" w14:textId="78FAB148" w:rsidR="00E86ACE" w:rsidRPr="00577200" w:rsidRDefault="00AD37C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C86420" w:rsidRPr="00577200">
        <w:rPr>
          <w:rFonts w:asciiTheme="minorHAnsi" w:hAnsiTheme="minorHAnsi" w:cstheme="minorHAnsi"/>
          <w:b/>
        </w:rPr>
        <w:t>1</w:t>
      </w:r>
      <w:r w:rsidR="002A38FF" w:rsidRPr="00577200">
        <w:rPr>
          <w:rFonts w:asciiTheme="minorHAnsi" w:hAnsiTheme="minorHAnsi" w:cstheme="minorHAnsi"/>
          <w:b/>
        </w:rPr>
        <w:t>5</w:t>
      </w:r>
      <w:r w:rsidR="00E86ACE" w:rsidRPr="00577200">
        <w:rPr>
          <w:rFonts w:asciiTheme="minorHAnsi" w:hAnsiTheme="minorHAnsi" w:cstheme="minorHAnsi"/>
          <w:b/>
        </w:rPr>
        <w:t>.</w:t>
      </w:r>
      <w:r w:rsidR="00907C75" w:rsidRPr="00577200">
        <w:rPr>
          <w:rFonts w:asciiTheme="minorHAnsi" w:hAnsiTheme="minorHAnsi" w:cstheme="minorHAnsi"/>
          <w:b/>
        </w:rPr>
        <w:t xml:space="preserve"> </w:t>
      </w:r>
      <w:r w:rsidR="00E86ACE" w:rsidRPr="00577200">
        <w:rPr>
          <w:rFonts w:asciiTheme="minorHAnsi" w:hAnsiTheme="minorHAnsi" w:cstheme="minorHAnsi"/>
          <w:b/>
        </w:rPr>
        <w:t>Prawo właściwe i właściwość sądów</w:t>
      </w:r>
    </w:p>
    <w:p w14:paraId="3AF06847" w14:textId="72C5FD03" w:rsidR="00C275C2" w:rsidRPr="00577200" w:rsidRDefault="00DF2DED" w:rsidP="00577200">
      <w:pPr>
        <w:tabs>
          <w:tab w:val="left" w:pos="426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S</w:t>
      </w:r>
      <w:r w:rsidR="00E86ACE" w:rsidRPr="00577200">
        <w:rPr>
          <w:rFonts w:asciiTheme="minorHAnsi" w:hAnsiTheme="minorHAnsi" w:cstheme="minorHAnsi"/>
        </w:rPr>
        <w:t>pory powstałe w trakcie realizacji Projektu oraz wątpliwości związane z in</w:t>
      </w:r>
      <w:r w:rsidR="00E86ACE" w:rsidRPr="00577200">
        <w:rPr>
          <w:rFonts w:asciiTheme="minorHAnsi" w:hAnsiTheme="minorHAnsi" w:cstheme="minorHAnsi"/>
          <w:b/>
        </w:rPr>
        <w:t>t</w:t>
      </w:r>
      <w:r w:rsidR="00E86ACE" w:rsidRPr="00577200">
        <w:rPr>
          <w:rFonts w:asciiTheme="minorHAnsi" w:hAnsiTheme="minorHAnsi" w:cstheme="minorHAnsi"/>
        </w:rPr>
        <w:t>erpretacją Umowy będą rozstrzygane w pierwszej kolejności w drodze konsultacji pomiędzy Stronami</w:t>
      </w:r>
      <w:r w:rsidR="00600DE5" w:rsidRPr="00577200">
        <w:rPr>
          <w:rFonts w:asciiTheme="minorHAnsi" w:hAnsiTheme="minorHAnsi" w:cstheme="minorHAnsi"/>
        </w:rPr>
        <w:t xml:space="preserve">. </w:t>
      </w:r>
      <w:r w:rsidR="00E86ACE" w:rsidRPr="00577200">
        <w:rPr>
          <w:rFonts w:asciiTheme="minorHAnsi" w:hAnsiTheme="minorHAnsi" w:cstheme="minorHAnsi"/>
        </w:rPr>
        <w:t>Jeżeli Strony nie dojdą do porozumienia poprz</w:t>
      </w:r>
      <w:r w:rsidR="00600DE5" w:rsidRPr="00577200">
        <w:rPr>
          <w:rFonts w:asciiTheme="minorHAnsi" w:hAnsiTheme="minorHAnsi" w:cstheme="minorHAnsi"/>
        </w:rPr>
        <w:t xml:space="preserve">ez konsultacje, </w:t>
      </w:r>
      <w:r w:rsidR="00E86ACE" w:rsidRPr="00577200">
        <w:rPr>
          <w:rFonts w:asciiTheme="minorHAnsi" w:hAnsiTheme="minorHAnsi" w:cstheme="minorHAnsi"/>
        </w:rPr>
        <w:t xml:space="preserve">spory będą </w:t>
      </w:r>
      <w:r w:rsidRPr="00577200">
        <w:rPr>
          <w:rFonts w:asciiTheme="minorHAnsi" w:hAnsiTheme="minorHAnsi" w:cstheme="minorHAnsi"/>
        </w:rPr>
        <w:t xml:space="preserve">rozstrzygane </w:t>
      </w:r>
      <w:r w:rsidR="00E86ACE" w:rsidRPr="00577200">
        <w:rPr>
          <w:rFonts w:asciiTheme="minorHAnsi" w:hAnsiTheme="minorHAnsi" w:cstheme="minorHAnsi"/>
        </w:rPr>
        <w:t>przez sąd powszechny właściwy dla siedziby</w:t>
      </w:r>
      <w:r w:rsidR="00F74E8E" w:rsidRPr="00577200">
        <w:rPr>
          <w:rFonts w:asciiTheme="minorHAnsi" w:hAnsiTheme="minorHAnsi" w:cstheme="minorHAnsi"/>
        </w:rPr>
        <w:t xml:space="preserve"> </w:t>
      </w:r>
      <w:proofErr w:type="spellStart"/>
      <w:r w:rsidR="006234E8" w:rsidRPr="00577200">
        <w:rPr>
          <w:rFonts w:asciiTheme="minorHAnsi" w:hAnsiTheme="minorHAnsi" w:cstheme="minorHAnsi"/>
          <w:b/>
          <w:bCs/>
        </w:rPr>
        <w:t>FarU</w:t>
      </w:r>
      <w:proofErr w:type="spellEnd"/>
      <w:r w:rsidR="00F74E8E" w:rsidRPr="00577200">
        <w:rPr>
          <w:rFonts w:asciiTheme="minorHAnsi" w:hAnsiTheme="minorHAnsi" w:cstheme="minorHAnsi"/>
        </w:rPr>
        <w:t xml:space="preserve">. </w:t>
      </w:r>
    </w:p>
    <w:p w14:paraId="16B48047" w14:textId="77777777" w:rsidR="000021C2" w:rsidRPr="00577200" w:rsidRDefault="000021C2" w:rsidP="00577200">
      <w:pPr>
        <w:tabs>
          <w:tab w:val="left" w:pos="426"/>
        </w:tabs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</w:p>
    <w:p w14:paraId="44785B5F" w14:textId="1ABB9C11" w:rsidR="00044B85" w:rsidRPr="00577200" w:rsidRDefault="00E86ACE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044B85" w:rsidRPr="00577200">
        <w:rPr>
          <w:rFonts w:asciiTheme="minorHAnsi" w:hAnsiTheme="minorHAnsi" w:cstheme="minorHAnsi"/>
          <w:b/>
        </w:rPr>
        <w:t>1</w:t>
      </w:r>
      <w:r w:rsidR="002A38FF" w:rsidRPr="00577200">
        <w:rPr>
          <w:rFonts w:asciiTheme="minorHAnsi" w:hAnsiTheme="minorHAnsi" w:cstheme="minorHAnsi"/>
          <w:b/>
        </w:rPr>
        <w:t>6</w:t>
      </w:r>
      <w:r w:rsidRPr="00577200">
        <w:rPr>
          <w:rFonts w:asciiTheme="minorHAnsi" w:hAnsiTheme="minorHAnsi" w:cstheme="minorHAnsi"/>
          <w:b/>
        </w:rPr>
        <w:t xml:space="preserve">. </w:t>
      </w:r>
      <w:r w:rsidR="00044B85" w:rsidRPr="00577200">
        <w:rPr>
          <w:rFonts w:asciiTheme="minorHAnsi" w:hAnsiTheme="minorHAnsi" w:cstheme="minorHAnsi"/>
          <w:b/>
        </w:rPr>
        <w:t>Poufność</w:t>
      </w:r>
    </w:p>
    <w:p w14:paraId="58562F64" w14:textId="40347E41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</w:rPr>
        <w:t>Strony</w:t>
      </w:r>
      <w:r w:rsidRPr="00577200">
        <w:rPr>
          <w:rFonts w:asciiTheme="minorHAnsi" w:hAnsiTheme="minorHAnsi" w:cstheme="minorHAnsi"/>
          <w:lang w:val="x-none"/>
        </w:rPr>
        <w:t xml:space="preserve"> zobowiązują się do utrzymania w tajemnicy i nieprzekazywania innym podmiotom jakichkolwiek informacji dotyczących treści i przedmiotu </w:t>
      </w:r>
      <w:r w:rsidRPr="00577200">
        <w:rPr>
          <w:rFonts w:asciiTheme="minorHAnsi" w:hAnsiTheme="minorHAnsi" w:cstheme="minorHAnsi"/>
        </w:rPr>
        <w:t>Umowy</w:t>
      </w:r>
      <w:r w:rsidRPr="00577200">
        <w:rPr>
          <w:rFonts w:asciiTheme="minorHAnsi" w:hAnsiTheme="minorHAnsi" w:cstheme="minorHAnsi"/>
          <w:lang w:val="x-none"/>
        </w:rPr>
        <w:t xml:space="preserve"> oraz umów</w:t>
      </w:r>
      <w:r w:rsidRPr="00577200">
        <w:rPr>
          <w:rFonts w:asciiTheme="minorHAnsi" w:hAnsiTheme="minorHAnsi" w:cstheme="minorHAnsi"/>
        </w:rPr>
        <w:t xml:space="preserve"> </w:t>
      </w:r>
      <w:r w:rsidRPr="00577200">
        <w:rPr>
          <w:rFonts w:asciiTheme="minorHAnsi" w:hAnsiTheme="minorHAnsi" w:cstheme="minorHAnsi"/>
          <w:lang w:val="x-none"/>
        </w:rPr>
        <w:t>z ni</w:t>
      </w:r>
      <w:r w:rsidRPr="00577200">
        <w:rPr>
          <w:rFonts w:asciiTheme="minorHAnsi" w:hAnsiTheme="minorHAnsi" w:cstheme="minorHAnsi"/>
        </w:rPr>
        <w:t>ą</w:t>
      </w:r>
      <w:r w:rsidRPr="00577200">
        <w:rPr>
          <w:rFonts w:asciiTheme="minorHAnsi" w:hAnsiTheme="minorHAnsi" w:cstheme="minorHAnsi"/>
          <w:lang w:val="x-none"/>
        </w:rPr>
        <w:t xml:space="preserve"> związanych, jak też działalności poszczególnych </w:t>
      </w:r>
      <w:r w:rsidRPr="00577200">
        <w:rPr>
          <w:rFonts w:asciiTheme="minorHAnsi" w:hAnsiTheme="minorHAnsi" w:cstheme="minorHAnsi"/>
        </w:rPr>
        <w:t>Stron</w:t>
      </w:r>
      <w:r w:rsidRPr="00577200">
        <w:rPr>
          <w:rFonts w:asciiTheme="minorHAnsi" w:hAnsiTheme="minorHAnsi" w:cstheme="minorHAnsi"/>
          <w:lang w:val="x-none"/>
        </w:rPr>
        <w:t xml:space="preserve"> oraz informacji poufnych.</w:t>
      </w:r>
    </w:p>
    <w:p w14:paraId="7D64EE09" w14:textId="239BC6F8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</w:rPr>
        <w:t>P</w:t>
      </w:r>
      <w:r w:rsidRPr="00577200">
        <w:rPr>
          <w:rFonts w:asciiTheme="minorHAnsi" w:hAnsiTheme="minorHAnsi" w:cstheme="minorHAnsi"/>
          <w:lang w:val="x-none"/>
        </w:rPr>
        <w:t xml:space="preserve">rzez „Informacje Poufne” należy rozumieć wszelkie informacje uzyskane przez jedną </w:t>
      </w:r>
      <w:r w:rsidRPr="00577200">
        <w:rPr>
          <w:rFonts w:asciiTheme="minorHAnsi" w:hAnsiTheme="minorHAnsi" w:cstheme="minorHAnsi"/>
          <w:lang w:val="x-none"/>
        </w:rPr>
        <w:br/>
        <w:t xml:space="preserve">ze Stron od którejkolwiek Strony w związku z przygotowaniem do realizacji lub realizacją </w:t>
      </w:r>
      <w:r w:rsidRPr="00577200">
        <w:rPr>
          <w:rFonts w:asciiTheme="minorHAnsi" w:hAnsiTheme="minorHAnsi" w:cstheme="minorHAnsi"/>
        </w:rPr>
        <w:t>Projektu</w:t>
      </w:r>
      <w:r w:rsidRPr="00577200">
        <w:rPr>
          <w:rFonts w:asciiTheme="minorHAnsi" w:hAnsiTheme="minorHAnsi" w:cstheme="minorHAnsi"/>
          <w:lang w:val="x-none"/>
        </w:rPr>
        <w:t xml:space="preserve">, niezależnie od formy ich ujawnienia (ustnie, pisemnie, elektronicznie lub w inny sposób) oraz niezależnie od tego, czy zostały one oznaczone jako „poufne”. Informacje Poufne obejmują w szczególności informacje techniczne, technologiczne, ekonomiczne, finansowe, handlowe, prawne, organizacyjne, know-how i inne dotyczące przedsiębiorstwa Strony przekazującej Informacje poufne, zgodnie z art. 11 ust. 2 ustawy z 16 kwietnia 1993 roku o zwalczaniu nieuczciwej konkurencji. W razie </w:t>
      </w:r>
      <w:r w:rsidRPr="00577200">
        <w:rPr>
          <w:rFonts w:asciiTheme="minorHAnsi" w:hAnsiTheme="minorHAnsi" w:cstheme="minorHAnsi"/>
          <w:lang w:val="x-none"/>
        </w:rPr>
        <w:lastRenderedPageBreak/>
        <w:t xml:space="preserve">wątpliwości w przedmiocie kwalifikacji określonych informacji jako Informacji Poufnych na potrzeby wykonania  </w:t>
      </w:r>
      <w:r w:rsidRPr="00577200">
        <w:rPr>
          <w:rFonts w:asciiTheme="minorHAnsi" w:hAnsiTheme="minorHAnsi" w:cstheme="minorHAnsi"/>
        </w:rPr>
        <w:t>Umowy</w:t>
      </w:r>
      <w:r w:rsidRPr="00577200">
        <w:rPr>
          <w:rFonts w:asciiTheme="minorHAnsi" w:hAnsiTheme="minorHAnsi" w:cstheme="minorHAnsi"/>
          <w:lang w:val="x-none"/>
        </w:rPr>
        <w:t xml:space="preserve">, przyjmuje się iż są to Informacje Poufne. </w:t>
      </w:r>
    </w:p>
    <w:p w14:paraId="240CBFE4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Zobowiązanie do zachowania poufności  nie obejmuje informacji:</w:t>
      </w:r>
    </w:p>
    <w:p w14:paraId="182A419B" w14:textId="503E95C5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które zostały podane do publicznej wiadomości lub są publicznie dostępne w sposób nie stanowiący naruszenia postanowień niniejsze</w:t>
      </w:r>
      <w:r w:rsidRPr="00577200">
        <w:rPr>
          <w:rFonts w:asciiTheme="minorHAnsi" w:hAnsiTheme="minorHAnsi" w:cstheme="minorHAnsi"/>
        </w:rPr>
        <w:t>j Umowy</w:t>
      </w:r>
      <w:r w:rsidRPr="00577200">
        <w:rPr>
          <w:rFonts w:asciiTheme="minorHAnsi" w:hAnsiTheme="minorHAnsi" w:cstheme="minorHAnsi"/>
          <w:lang w:val="x-none"/>
        </w:rPr>
        <w:t>,</w:t>
      </w:r>
    </w:p>
    <w:p w14:paraId="28239E7E" w14:textId="23F2A521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które znajdowały się w posiadaniu Strony przed datą zawarcia </w:t>
      </w:r>
      <w:r w:rsidRPr="00577200">
        <w:rPr>
          <w:rFonts w:asciiTheme="minorHAnsi" w:hAnsiTheme="minorHAnsi" w:cstheme="minorHAnsi"/>
        </w:rPr>
        <w:t>Umowy</w:t>
      </w:r>
      <w:r w:rsidRPr="00577200">
        <w:rPr>
          <w:rFonts w:asciiTheme="minorHAnsi" w:hAnsiTheme="minorHAnsi" w:cstheme="minorHAnsi"/>
          <w:lang w:val="x-none"/>
        </w:rPr>
        <w:t xml:space="preserve"> i nie były w danym czasie objęte zobowiązaniem do zachowania ich w poufności,</w:t>
      </w:r>
    </w:p>
    <w:p w14:paraId="798410AD" w14:textId="77777777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które Strona uzyska lub uzyskała od innego podmiotu, a równocześnie przepisy obowiązującego prawa lub zobowiązanie umowne wiążące ten podmiot nie zakazują ujawniania przez niego tych informacji;</w:t>
      </w:r>
    </w:p>
    <w:p w14:paraId="5A80B2EF" w14:textId="77777777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które są ujawniane za uprzednią zgodą drugiej Strony,</w:t>
      </w:r>
    </w:p>
    <w:p w14:paraId="165D5EDB" w14:textId="77777777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których obowiązek ujawnienia wynika z przepisów prawa</w:t>
      </w:r>
      <w:r w:rsidRPr="00577200">
        <w:rPr>
          <w:rFonts w:asciiTheme="minorHAnsi" w:hAnsiTheme="minorHAnsi" w:cstheme="minorHAnsi"/>
        </w:rPr>
        <w:t xml:space="preserve"> lub </w:t>
      </w:r>
      <w:r w:rsidRPr="00577200">
        <w:rPr>
          <w:rFonts w:asciiTheme="minorHAnsi" w:hAnsiTheme="minorHAnsi" w:cstheme="minorHAnsi"/>
          <w:lang w:val="x-none"/>
        </w:rPr>
        <w:t>decyzji sądów, decyzji władz państwowych lub samorządowych wydanych na podstawie właściwych przepisów prawa lub w związku z toczącym się postępowaniem kontrolnym, sądowym, administracyjnym lub przed sądem polubownym, w takim wypadku Strona zobowiązana do ich ujawnienia jest  zobowiązana do niezwłocznego poinformowania drugiej Strony o ich ujawnieniu oraz podjęcia wszelkich prawnie dozwolonych działań zmierzających do zminimalizowania zakresu przekazywanych informacji;</w:t>
      </w:r>
    </w:p>
    <w:p w14:paraId="170CBDD8" w14:textId="07AAA149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które zostały niezależnie i samodzielnie opracowane przez Stronę bez dostępu lub wykorzystania Informacji Poufnych;</w:t>
      </w:r>
    </w:p>
    <w:p w14:paraId="5EDBC97B" w14:textId="77777777" w:rsidR="00044B85" w:rsidRPr="00577200" w:rsidRDefault="00044B85" w:rsidP="00577200">
      <w:pPr>
        <w:keepNext/>
        <w:numPr>
          <w:ilvl w:val="1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>które zostaną wykorzystane do realizacji niniejsze</w:t>
      </w:r>
      <w:r w:rsidRPr="00577200">
        <w:rPr>
          <w:rFonts w:asciiTheme="minorHAnsi" w:hAnsiTheme="minorHAnsi" w:cstheme="minorHAnsi"/>
        </w:rPr>
        <w:t>j Umowy</w:t>
      </w:r>
      <w:r w:rsidRPr="00577200">
        <w:rPr>
          <w:rFonts w:asciiTheme="minorHAnsi" w:hAnsiTheme="minorHAnsi" w:cstheme="minorHAnsi"/>
          <w:lang w:val="x-none"/>
        </w:rPr>
        <w:t xml:space="preserve">, jak również do oceny dorobku naukowego i wdrożeniowego pracowników </w:t>
      </w:r>
      <w:r w:rsidRPr="00577200">
        <w:rPr>
          <w:rFonts w:asciiTheme="minorHAnsi" w:hAnsiTheme="minorHAnsi" w:cstheme="minorHAnsi"/>
        </w:rPr>
        <w:t>Stron</w:t>
      </w:r>
      <w:r w:rsidRPr="00577200">
        <w:rPr>
          <w:rFonts w:asciiTheme="minorHAnsi" w:hAnsiTheme="minorHAnsi" w:cstheme="minorHAnsi"/>
          <w:lang w:val="x-none"/>
        </w:rPr>
        <w:t xml:space="preserve">, w szczególności </w:t>
      </w:r>
      <w:r w:rsidRPr="00577200">
        <w:rPr>
          <w:rFonts w:asciiTheme="minorHAnsi" w:hAnsiTheme="minorHAnsi" w:cstheme="minorHAnsi"/>
          <w:lang w:val="x-none"/>
        </w:rPr>
        <w:br/>
        <w:t xml:space="preserve">do prezentowania osiągnięć i dorobku w trakcie ewaluacji jednostek naukowych, </w:t>
      </w:r>
      <w:r w:rsidRPr="00577200">
        <w:rPr>
          <w:rFonts w:asciiTheme="minorHAnsi" w:hAnsiTheme="minorHAnsi" w:cstheme="minorHAnsi"/>
        </w:rPr>
        <w:t xml:space="preserve">                       </w:t>
      </w:r>
      <w:r w:rsidRPr="00577200">
        <w:rPr>
          <w:rFonts w:asciiTheme="minorHAnsi" w:hAnsiTheme="minorHAnsi" w:cstheme="minorHAnsi"/>
          <w:lang w:val="x-none"/>
        </w:rPr>
        <w:t>z zastrzeżeniem, że będą to informacje obejmujące wyłącznie</w:t>
      </w:r>
      <w:r w:rsidRPr="00577200">
        <w:rPr>
          <w:rFonts w:asciiTheme="minorHAnsi" w:hAnsiTheme="minorHAnsi" w:cstheme="minorHAnsi"/>
        </w:rPr>
        <w:t xml:space="preserve"> [treść i przedmiot Konferencji, wystąpień, wykładów itp.]</w:t>
      </w:r>
    </w:p>
    <w:p w14:paraId="30CD4E7F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Obowiązek zachowania w tajemnicy Informacji Poufnych obowiązuje przez okres trwania </w:t>
      </w:r>
      <w:r w:rsidRPr="00577200">
        <w:rPr>
          <w:rFonts w:asciiTheme="minorHAnsi" w:hAnsiTheme="minorHAnsi" w:cstheme="minorHAnsi"/>
        </w:rPr>
        <w:t xml:space="preserve">Umowy </w:t>
      </w:r>
      <w:r w:rsidRPr="00577200">
        <w:rPr>
          <w:rFonts w:asciiTheme="minorHAnsi" w:hAnsiTheme="minorHAnsi" w:cstheme="minorHAnsi"/>
          <w:lang w:val="x-none"/>
        </w:rPr>
        <w:t>oraz przez okres 5 lat od dnia jego ustania.</w:t>
      </w:r>
    </w:p>
    <w:p w14:paraId="4F493DAB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Informacje Poufne nie będą ujawniane przez żadną ze Stron jakimkolwiek osobom trzecim, z wyłączeniem osób, którym ujawnienie tych informacji będzie niezbędne do wykonania postanowień </w:t>
      </w:r>
      <w:r w:rsidRPr="00577200">
        <w:rPr>
          <w:rFonts w:asciiTheme="minorHAnsi" w:hAnsiTheme="minorHAnsi" w:cstheme="minorHAnsi"/>
        </w:rPr>
        <w:t>Umowy</w:t>
      </w:r>
      <w:r w:rsidRPr="00577200">
        <w:rPr>
          <w:rFonts w:asciiTheme="minorHAnsi" w:hAnsiTheme="minorHAnsi" w:cstheme="minorHAnsi"/>
          <w:lang w:val="x-none"/>
        </w:rPr>
        <w:t xml:space="preserve"> oraz innym osobom, gdy </w:t>
      </w:r>
      <w:r w:rsidRPr="00577200">
        <w:rPr>
          <w:rFonts w:asciiTheme="minorHAnsi" w:hAnsiTheme="minorHAnsi" w:cstheme="minorHAnsi"/>
        </w:rPr>
        <w:t xml:space="preserve">pozostałe </w:t>
      </w:r>
      <w:r w:rsidRPr="00577200">
        <w:rPr>
          <w:rFonts w:asciiTheme="minorHAnsi" w:hAnsiTheme="minorHAnsi" w:cstheme="minorHAnsi"/>
          <w:lang w:val="x-none"/>
        </w:rPr>
        <w:t>Stron</w:t>
      </w:r>
      <w:r w:rsidRPr="00577200">
        <w:rPr>
          <w:rFonts w:asciiTheme="minorHAnsi" w:hAnsiTheme="minorHAnsi" w:cstheme="minorHAnsi"/>
        </w:rPr>
        <w:t>y</w:t>
      </w:r>
      <w:r w:rsidRPr="00577200">
        <w:rPr>
          <w:rFonts w:asciiTheme="minorHAnsi" w:hAnsiTheme="minorHAnsi" w:cstheme="minorHAnsi"/>
          <w:lang w:val="x-none"/>
        </w:rPr>
        <w:t xml:space="preserve"> wyra</w:t>
      </w:r>
      <w:r w:rsidRPr="00577200">
        <w:rPr>
          <w:rFonts w:asciiTheme="minorHAnsi" w:hAnsiTheme="minorHAnsi" w:cstheme="minorHAnsi"/>
        </w:rPr>
        <w:t>żą</w:t>
      </w:r>
      <w:r w:rsidRPr="00577200">
        <w:rPr>
          <w:rFonts w:asciiTheme="minorHAnsi" w:hAnsiTheme="minorHAnsi" w:cstheme="minorHAnsi"/>
          <w:lang w:val="x-none"/>
        </w:rPr>
        <w:t xml:space="preserve"> na piśmie, pod rygorem nieważności, uprzednią zgodę na ich udostępnianie. </w:t>
      </w:r>
    </w:p>
    <w:p w14:paraId="47CFB9AA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Obowiązek zawiadomienia drugiej Strony o przekazaniu Informacji Poufnych nie dotyczy informacji przekazywanych przez daną Stronę jej doradcom, pracownikom, współpracownikom realizującym </w:t>
      </w:r>
      <w:r w:rsidRPr="00577200">
        <w:rPr>
          <w:rFonts w:asciiTheme="minorHAnsi" w:hAnsiTheme="minorHAnsi" w:cstheme="minorHAnsi"/>
        </w:rPr>
        <w:t>Konferencję</w:t>
      </w:r>
      <w:r w:rsidRPr="00577200">
        <w:rPr>
          <w:rFonts w:asciiTheme="minorHAnsi" w:hAnsiTheme="minorHAnsi" w:cstheme="minorHAnsi"/>
          <w:lang w:val="x-none"/>
        </w:rPr>
        <w:t xml:space="preserve"> lub audytorom.</w:t>
      </w:r>
    </w:p>
    <w:p w14:paraId="071281DB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Strony zobowiązują się do zapoznania swoich pracowników oraz wszystkich osób związanych w jakikolwiek sposób z wykonywaniem </w:t>
      </w:r>
      <w:r w:rsidRPr="00577200">
        <w:rPr>
          <w:rFonts w:asciiTheme="minorHAnsi" w:hAnsiTheme="minorHAnsi" w:cstheme="minorHAnsi"/>
        </w:rPr>
        <w:t>Umowy</w:t>
      </w:r>
      <w:r w:rsidRPr="00577200">
        <w:rPr>
          <w:rFonts w:asciiTheme="minorHAnsi" w:hAnsiTheme="minorHAnsi" w:cstheme="minorHAnsi"/>
          <w:lang w:val="x-none"/>
        </w:rPr>
        <w:t xml:space="preserve"> z obowiązującymi zasadami poufności i ponoszą odpowiedzialność za przestrzeganie zasad poufności przez te osoby.</w:t>
      </w:r>
    </w:p>
    <w:p w14:paraId="6C0C72E4" w14:textId="77777777" w:rsidR="00044B85" w:rsidRPr="00577200" w:rsidRDefault="00044B85" w:rsidP="00577200">
      <w:pPr>
        <w:keepNext/>
        <w:numPr>
          <w:ilvl w:val="0"/>
          <w:numId w:val="43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lang w:val="x-none"/>
        </w:rPr>
      </w:pPr>
      <w:r w:rsidRPr="00577200">
        <w:rPr>
          <w:rFonts w:asciiTheme="minorHAnsi" w:hAnsiTheme="minorHAnsi" w:cstheme="minorHAnsi"/>
          <w:lang w:val="x-none"/>
        </w:rPr>
        <w:t xml:space="preserve">Przewidziane w </w:t>
      </w:r>
      <w:r w:rsidRPr="00577200">
        <w:rPr>
          <w:rFonts w:asciiTheme="minorHAnsi" w:hAnsiTheme="minorHAnsi" w:cstheme="minorHAnsi"/>
        </w:rPr>
        <w:t>Umowie</w:t>
      </w:r>
      <w:r w:rsidRPr="00577200">
        <w:rPr>
          <w:rFonts w:asciiTheme="minorHAnsi" w:hAnsiTheme="minorHAnsi" w:cstheme="minorHAnsi"/>
          <w:lang w:val="x-none"/>
        </w:rPr>
        <w:t xml:space="preserve"> zasady ujawniania i ochrony Informacji Poufnych nie zwalniają Stron od zachowania dalej idących wymogów przewidzianych w powszechnie obowiązujących przepisach prawa, w tym zakresie przetwarzania danych i ochrony danych osobowych.</w:t>
      </w:r>
    </w:p>
    <w:p w14:paraId="34A087D8" w14:textId="77777777" w:rsidR="00044B85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0D883C6B" w14:textId="77777777" w:rsidR="00044B85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3E828B45" w14:textId="17944B0F" w:rsidR="00044B85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>§ 1</w:t>
      </w:r>
      <w:r w:rsidR="002A38FF" w:rsidRPr="00577200">
        <w:rPr>
          <w:rFonts w:asciiTheme="minorHAnsi" w:hAnsiTheme="minorHAnsi" w:cstheme="minorHAnsi"/>
          <w:b/>
        </w:rPr>
        <w:t>8</w:t>
      </w:r>
      <w:r w:rsidR="00614BE2" w:rsidRPr="00577200">
        <w:rPr>
          <w:rFonts w:asciiTheme="minorHAnsi" w:hAnsiTheme="minorHAnsi" w:cstheme="minorHAnsi"/>
          <w:b/>
        </w:rPr>
        <w:t xml:space="preserve"> RODO</w:t>
      </w:r>
    </w:p>
    <w:p w14:paraId="3125AAF6" w14:textId="5A436DD5" w:rsidR="00044B85" w:rsidRPr="00577200" w:rsidRDefault="00044B85" w:rsidP="00577200">
      <w:pPr>
        <w:keepNext/>
        <w:numPr>
          <w:ilvl w:val="0"/>
          <w:numId w:val="44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r w:rsidRPr="00577200">
        <w:rPr>
          <w:rFonts w:asciiTheme="minorHAnsi" w:hAnsiTheme="minorHAnsi" w:cstheme="minorHAnsi"/>
          <w:bCs/>
        </w:rPr>
        <w:t xml:space="preserve">Strony zobowiązują się do dopełnienia </w:t>
      </w:r>
      <w:r w:rsidRPr="00577200">
        <w:rPr>
          <w:rFonts w:asciiTheme="minorHAnsi" w:hAnsiTheme="minorHAnsi" w:cstheme="minorHAnsi"/>
          <w:bCs/>
          <w:iCs/>
        </w:rPr>
        <w:t>niezbędnych</w:t>
      </w:r>
      <w:r w:rsidRPr="00577200">
        <w:rPr>
          <w:rFonts w:asciiTheme="minorHAnsi" w:hAnsiTheme="minorHAnsi" w:cstheme="minorHAnsi"/>
          <w:bCs/>
        </w:rPr>
        <w:t xml:space="preserve"> wymogów wynikających z aktualnie obowiązujących przepisów prawa o ochronie danych osobowych przetwarzanych</w:t>
      </w:r>
      <w:r w:rsidR="00773217" w:rsidRPr="00577200">
        <w:rPr>
          <w:rFonts w:asciiTheme="minorHAnsi" w:hAnsiTheme="minorHAnsi" w:cstheme="minorHAnsi"/>
          <w:bCs/>
        </w:rPr>
        <w:t xml:space="preserve"> </w:t>
      </w:r>
      <w:r w:rsidRPr="00577200">
        <w:rPr>
          <w:rFonts w:asciiTheme="minorHAnsi" w:hAnsiTheme="minorHAnsi" w:cstheme="minorHAnsi"/>
          <w:bCs/>
        </w:rPr>
        <w:t>w ramach realizacji Umowy, w tym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dalej: „RODO”, w szczególności do wypełnienia niezbędnych obowiązków wobec osób wyznaczonych do realizacji postanowień Umowy.</w:t>
      </w:r>
    </w:p>
    <w:p w14:paraId="173AA540" w14:textId="30B525E3" w:rsidR="00044B85" w:rsidRPr="00577200" w:rsidRDefault="00044B85" w:rsidP="00577200">
      <w:pPr>
        <w:keepNext/>
        <w:numPr>
          <w:ilvl w:val="0"/>
          <w:numId w:val="44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proofErr w:type="spellStart"/>
      <w:r w:rsidRPr="00577200">
        <w:rPr>
          <w:rFonts w:asciiTheme="minorHAnsi" w:hAnsiTheme="minorHAnsi" w:cstheme="minorHAnsi"/>
          <w:bCs/>
        </w:rPr>
        <w:t>FarU</w:t>
      </w:r>
      <w:proofErr w:type="spellEnd"/>
      <w:r w:rsidRPr="00577200">
        <w:rPr>
          <w:rFonts w:asciiTheme="minorHAnsi" w:hAnsiTheme="minorHAnsi" w:cstheme="minorHAnsi"/>
          <w:bCs/>
        </w:rPr>
        <w:t xml:space="preserve"> i Uczelnie oświadczają, iż zapoznały się z informacjami dotyczącymi przetwarzania danych osobowych, udostępnionymi na stronach internetowych pod adresami: </w:t>
      </w:r>
      <w:hyperlink r:id="rId8" w:history="1">
        <w:r w:rsidRPr="00577200">
          <w:rPr>
            <w:rStyle w:val="Hipercze"/>
            <w:rFonts w:asciiTheme="minorHAnsi" w:hAnsiTheme="minorHAnsi" w:cstheme="minorHAnsi"/>
            <w:bCs/>
          </w:rPr>
          <w:t>https://faru.edu.pl/pl/polityka-prywatnosci</w:t>
        </w:r>
      </w:hyperlink>
      <w:r w:rsidRPr="00577200">
        <w:rPr>
          <w:rFonts w:asciiTheme="minorHAnsi" w:hAnsiTheme="minorHAnsi" w:cstheme="minorHAnsi"/>
          <w:bCs/>
        </w:rPr>
        <w:t xml:space="preserve"> oraz że z dostępnymi na ww. stronie internetowej </w:t>
      </w:r>
      <w:r w:rsidRPr="00577200">
        <w:rPr>
          <w:rFonts w:asciiTheme="minorHAnsi" w:hAnsiTheme="minorHAnsi" w:cstheme="minorHAnsi"/>
          <w:bCs/>
        </w:rPr>
        <w:lastRenderedPageBreak/>
        <w:t xml:space="preserve">informacjami dotyczącymi przetwarzania danych osobowych wynikającymi z art. 14 RODO, oraz iż </w:t>
      </w:r>
      <w:proofErr w:type="spellStart"/>
      <w:r w:rsidRPr="00577200">
        <w:rPr>
          <w:rFonts w:asciiTheme="minorHAnsi" w:hAnsiTheme="minorHAnsi" w:cstheme="minorHAnsi"/>
          <w:bCs/>
        </w:rPr>
        <w:t>FarU</w:t>
      </w:r>
      <w:proofErr w:type="spellEnd"/>
      <w:r w:rsidRPr="00577200">
        <w:rPr>
          <w:rFonts w:asciiTheme="minorHAnsi" w:hAnsiTheme="minorHAnsi" w:cstheme="minorHAnsi"/>
          <w:bCs/>
        </w:rPr>
        <w:t xml:space="preserve"> i Uczelnie zapoznały tych pracowników i współpracowników oraz innych reprezentantów </w:t>
      </w:r>
      <w:proofErr w:type="spellStart"/>
      <w:r w:rsidRPr="00577200">
        <w:rPr>
          <w:rFonts w:asciiTheme="minorHAnsi" w:hAnsiTheme="minorHAnsi" w:cstheme="minorHAnsi"/>
          <w:bCs/>
        </w:rPr>
        <w:t>FarU</w:t>
      </w:r>
      <w:proofErr w:type="spellEnd"/>
      <w:r w:rsidRPr="00577200">
        <w:rPr>
          <w:rFonts w:asciiTheme="minorHAnsi" w:hAnsiTheme="minorHAnsi" w:cstheme="minorHAnsi"/>
          <w:bCs/>
        </w:rPr>
        <w:t xml:space="preserve"> i Uczelni których dane osobowe </w:t>
      </w:r>
      <w:proofErr w:type="spellStart"/>
      <w:r w:rsidRPr="00577200">
        <w:rPr>
          <w:rFonts w:asciiTheme="minorHAnsi" w:hAnsiTheme="minorHAnsi" w:cstheme="minorHAnsi"/>
          <w:bCs/>
        </w:rPr>
        <w:t>FarU</w:t>
      </w:r>
      <w:proofErr w:type="spellEnd"/>
      <w:r w:rsidRPr="00577200">
        <w:rPr>
          <w:rFonts w:asciiTheme="minorHAnsi" w:hAnsiTheme="minorHAnsi" w:cstheme="minorHAnsi"/>
          <w:bCs/>
        </w:rPr>
        <w:t xml:space="preserve"> i Uczelnie udostępniają Spółce dla realizacji postanowień Umowy.</w:t>
      </w:r>
    </w:p>
    <w:p w14:paraId="3FE23DC0" w14:textId="03E00EBD" w:rsidR="00044B85" w:rsidRPr="00577200" w:rsidRDefault="00044B85" w:rsidP="00577200">
      <w:pPr>
        <w:keepNext/>
        <w:numPr>
          <w:ilvl w:val="0"/>
          <w:numId w:val="44"/>
        </w:numPr>
        <w:spacing w:after="0" w:line="240" w:lineRule="auto"/>
        <w:ind w:left="57" w:right="57"/>
        <w:jc w:val="both"/>
        <w:rPr>
          <w:rFonts w:asciiTheme="minorHAnsi" w:hAnsiTheme="minorHAnsi" w:cstheme="minorHAnsi"/>
          <w:bCs/>
        </w:rPr>
      </w:pPr>
      <w:proofErr w:type="spellStart"/>
      <w:r w:rsidRPr="00577200">
        <w:rPr>
          <w:rFonts w:asciiTheme="minorHAnsi" w:hAnsiTheme="minorHAnsi" w:cstheme="minorHAnsi"/>
          <w:bCs/>
        </w:rPr>
        <w:t>FarU</w:t>
      </w:r>
      <w:proofErr w:type="spellEnd"/>
      <w:r w:rsidRPr="00577200">
        <w:rPr>
          <w:rFonts w:asciiTheme="minorHAnsi" w:hAnsiTheme="minorHAnsi" w:cstheme="minorHAnsi"/>
          <w:bCs/>
        </w:rPr>
        <w:t xml:space="preserve"> i Uczelnie zobowiązują się zapewnić przestrzeganie powyższych zobowiązań, o których mowa powyżej w niniejszym §, odpowiednio przez wszystkie osoby, za pomocą których wykonują Umowę, zarówno w okresie obowiązywania Umowy, jak i po jej rozwiązaniu.</w:t>
      </w:r>
    </w:p>
    <w:p w14:paraId="1FE1F9B2" w14:textId="77777777" w:rsidR="00044B85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74DEB7E0" w14:textId="77777777" w:rsidR="00044B85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</w:p>
    <w:p w14:paraId="71A4D7B7" w14:textId="636037C6" w:rsidR="00E86ACE" w:rsidRPr="00577200" w:rsidRDefault="00044B85" w:rsidP="00577200">
      <w:pPr>
        <w:keepNext/>
        <w:spacing w:after="0" w:line="240" w:lineRule="auto"/>
        <w:ind w:left="57" w:right="57"/>
        <w:jc w:val="center"/>
        <w:rPr>
          <w:rFonts w:asciiTheme="minorHAnsi" w:hAnsiTheme="minorHAnsi" w:cstheme="minorHAnsi"/>
          <w:b/>
        </w:rPr>
      </w:pPr>
      <w:r w:rsidRPr="00577200">
        <w:rPr>
          <w:rFonts w:asciiTheme="minorHAnsi" w:hAnsiTheme="minorHAnsi" w:cstheme="minorHAnsi"/>
          <w:b/>
        </w:rPr>
        <w:t xml:space="preserve">§ </w:t>
      </w:r>
      <w:r w:rsidR="002A38FF" w:rsidRPr="00577200">
        <w:rPr>
          <w:rFonts w:asciiTheme="minorHAnsi" w:hAnsiTheme="minorHAnsi" w:cstheme="minorHAnsi"/>
          <w:b/>
        </w:rPr>
        <w:t>19</w:t>
      </w:r>
      <w:r w:rsidRPr="00577200">
        <w:rPr>
          <w:rFonts w:asciiTheme="minorHAnsi" w:hAnsiTheme="minorHAnsi" w:cstheme="minorHAnsi"/>
          <w:b/>
        </w:rPr>
        <w:t xml:space="preserve">. </w:t>
      </w:r>
      <w:r w:rsidR="00E86ACE" w:rsidRPr="00577200">
        <w:rPr>
          <w:rFonts w:asciiTheme="minorHAnsi" w:hAnsiTheme="minorHAnsi" w:cstheme="minorHAnsi"/>
          <w:b/>
        </w:rPr>
        <w:t xml:space="preserve">Postanowienia  </w:t>
      </w:r>
      <w:r w:rsidR="005D6D36" w:rsidRPr="00577200">
        <w:rPr>
          <w:rFonts w:asciiTheme="minorHAnsi" w:hAnsiTheme="minorHAnsi" w:cstheme="minorHAnsi"/>
          <w:b/>
        </w:rPr>
        <w:t>końcowe</w:t>
      </w:r>
    </w:p>
    <w:p w14:paraId="2195A259" w14:textId="77777777" w:rsidR="006C6D26" w:rsidRPr="00577200" w:rsidRDefault="006C6D26" w:rsidP="00577200">
      <w:pPr>
        <w:pStyle w:val="Akapitzlist"/>
        <w:keepLines/>
        <w:widowControl w:val="0"/>
        <w:numPr>
          <w:ilvl w:val="0"/>
          <w:numId w:val="6"/>
        </w:num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Umowa wchodzi w życie w dniu jej podpisania przez ostatnią ze Stron.</w:t>
      </w:r>
    </w:p>
    <w:p w14:paraId="04820468" w14:textId="0563ED5F" w:rsidR="006C6D26" w:rsidRPr="00577200" w:rsidRDefault="006C6D26" w:rsidP="00577200">
      <w:pPr>
        <w:pStyle w:val="Akapitzlist"/>
        <w:keepLines/>
        <w:widowControl w:val="0"/>
        <w:numPr>
          <w:ilvl w:val="0"/>
          <w:numId w:val="6"/>
        </w:num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Umowa została sporządzona w </w:t>
      </w:r>
      <w:r w:rsidR="002A38FF" w:rsidRPr="00577200">
        <w:rPr>
          <w:rFonts w:asciiTheme="minorHAnsi" w:hAnsiTheme="minorHAnsi" w:cstheme="minorHAnsi"/>
        </w:rPr>
        <w:t>czterech</w:t>
      </w:r>
      <w:r w:rsidRPr="00577200">
        <w:rPr>
          <w:rFonts w:asciiTheme="minorHAnsi" w:hAnsiTheme="minorHAnsi" w:cstheme="minorHAnsi"/>
        </w:rPr>
        <w:t xml:space="preserve"> egzemplarzach, po jednym dla każdej ze Stron.</w:t>
      </w:r>
    </w:p>
    <w:p w14:paraId="0AEFB59E" w14:textId="77777777" w:rsidR="006C6D26" w:rsidRPr="00577200" w:rsidRDefault="006C6D26" w:rsidP="00577200">
      <w:pPr>
        <w:pStyle w:val="Akapitzlist"/>
        <w:keepLines/>
        <w:widowControl w:val="0"/>
        <w:numPr>
          <w:ilvl w:val="0"/>
          <w:numId w:val="6"/>
        </w:numPr>
        <w:spacing w:after="0" w:line="240" w:lineRule="auto"/>
        <w:ind w:left="57" w:right="57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Zmiana umowy wymaga pod rygorem nieważności formy pisemnej. </w:t>
      </w:r>
    </w:p>
    <w:p w14:paraId="5BF47433" w14:textId="472B53CC" w:rsidR="00E86ACE" w:rsidRPr="00577200" w:rsidRDefault="00E86ACE" w:rsidP="00577200">
      <w:pPr>
        <w:pStyle w:val="Akapitzlist"/>
        <w:numPr>
          <w:ilvl w:val="0"/>
          <w:numId w:val="6"/>
        </w:numPr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Prawa i obowiązki oraz wierzytelności </w:t>
      </w:r>
      <w:r w:rsidR="00F74E8E" w:rsidRPr="00577200">
        <w:rPr>
          <w:rFonts w:asciiTheme="minorHAnsi" w:hAnsiTheme="minorHAnsi" w:cstheme="minorHAnsi"/>
        </w:rPr>
        <w:t xml:space="preserve">Beneficjenta </w:t>
      </w:r>
      <w:r w:rsidRPr="00577200">
        <w:rPr>
          <w:rFonts w:asciiTheme="minorHAnsi" w:hAnsiTheme="minorHAnsi" w:cstheme="minorHAnsi"/>
        </w:rPr>
        <w:t>wynikające z Umowy nie mogą być</w:t>
      </w:r>
      <w:r w:rsidR="008A6F73" w:rsidRPr="00577200">
        <w:rPr>
          <w:rFonts w:asciiTheme="minorHAnsi" w:hAnsiTheme="minorHAnsi" w:cstheme="minorHAnsi"/>
        </w:rPr>
        <w:t>,</w:t>
      </w:r>
      <w:r w:rsidRPr="00577200">
        <w:rPr>
          <w:rFonts w:asciiTheme="minorHAnsi" w:hAnsiTheme="minorHAnsi" w:cstheme="minorHAnsi"/>
        </w:rPr>
        <w:t xml:space="preserve"> </w:t>
      </w:r>
      <w:r w:rsidR="00881FE7" w:rsidRPr="00577200">
        <w:rPr>
          <w:rFonts w:asciiTheme="minorHAnsi" w:hAnsiTheme="minorHAnsi" w:cstheme="minorHAnsi"/>
        </w:rPr>
        <w:br/>
      </w:r>
      <w:r w:rsidRPr="00577200">
        <w:rPr>
          <w:rFonts w:asciiTheme="minorHAnsi" w:hAnsiTheme="minorHAnsi" w:cstheme="minorHAnsi"/>
        </w:rPr>
        <w:t>w okresie realizacji oraz w okresie 5 lat od zakończenia realizacji Projektu</w:t>
      </w:r>
      <w:r w:rsidR="008A6F73" w:rsidRPr="00577200">
        <w:rPr>
          <w:rFonts w:asciiTheme="minorHAnsi" w:hAnsiTheme="minorHAnsi" w:cstheme="minorHAnsi"/>
        </w:rPr>
        <w:t>,</w:t>
      </w:r>
      <w:r w:rsidRPr="00577200">
        <w:rPr>
          <w:rFonts w:asciiTheme="minorHAnsi" w:hAnsiTheme="minorHAnsi" w:cstheme="minorHAnsi"/>
        </w:rPr>
        <w:t xml:space="preserve"> przenoszone na rzecz osób</w:t>
      </w:r>
      <w:r w:rsidR="00F74E8E" w:rsidRPr="00577200">
        <w:rPr>
          <w:rFonts w:asciiTheme="minorHAnsi" w:hAnsiTheme="minorHAnsi" w:cstheme="minorHAnsi"/>
        </w:rPr>
        <w:t xml:space="preserve"> trzecich bez uprzedniej zgody </w:t>
      </w:r>
      <w:proofErr w:type="spellStart"/>
      <w:r w:rsidR="006234E8" w:rsidRPr="00577200">
        <w:rPr>
          <w:rFonts w:asciiTheme="minorHAnsi" w:hAnsiTheme="minorHAnsi" w:cstheme="minorHAnsi"/>
          <w:b/>
          <w:bCs/>
        </w:rPr>
        <w:t>FarU</w:t>
      </w:r>
      <w:proofErr w:type="spellEnd"/>
      <w:r w:rsidR="00F74E8E" w:rsidRPr="00577200">
        <w:rPr>
          <w:rFonts w:asciiTheme="minorHAnsi" w:hAnsiTheme="minorHAnsi" w:cstheme="minorHAnsi"/>
        </w:rPr>
        <w:t xml:space="preserve"> </w:t>
      </w:r>
      <w:r w:rsidR="00614BE2" w:rsidRPr="00577200">
        <w:rPr>
          <w:rFonts w:asciiTheme="minorHAnsi" w:hAnsiTheme="minorHAnsi" w:cstheme="minorHAnsi"/>
        </w:rPr>
        <w:t xml:space="preserve">oraz </w:t>
      </w:r>
      <w:r w:rsidR="00614BE2" w:rsidRPr="00577200">
        <w:rPr>
          <w:rFonts w:asciiTheme="minorHAnsi" w:hAnsiTheme="minorHAnsi" w:cstheme="minorHAnsi"/>
          <w:b/>
          <w:bCs/>
        </w:rPr>
        <w:t xml:space="preserve">Uczelni </w:t>
      </w:r>
      <w:r w:rsidRPr="00577200">
        <w:rPr>
          <w:rFonts w:asciiTheme="minorHAnsi" w:hAnsiTheme="minorHAnsi" w:cstheme="minorHAnsi"/>
        </w:rPr>
        <w:t xml:space="preserve">wyrażonej na piśmie pod rygorem nieważności. </w:t>
      </w:r>
    </w:p>
    <w:p w14:paraId="12E011D6" w14:textId="77777777" w:rsidR="00ED1B67" w:rsidRPr="00577200" w:rsidRDefault="00ED1B67" w:rsidP="00577200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" w:right="57" w:hanging="284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Następujące załączniki stanowią integralną część Umowy:</w:t>
      </w:r>
    </w:p>
    <w:p w14:paraId="3918F9B6" w14:textId="0A8D2014" w:rsidR="00840A70" w:rsidRPr="00577200" w:rsidRDefault="00840A70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Dokument potwierdzający umocowanie przedstawiciela </w:t>
      </w:r>
      <w:proofErr w:type="spellStart"/>
      <w:r w:rsidR="006234E8" w:rsidRPr="00577200">
        <w:rPr>
          <w:rFonts w:asciiTheme="minorHAnsi" w:hAnsiTheme="minorHAnsi" w:cstheme="minorHAnsi"/>
          <w:b/>
          <w:bCs/>
        </w:rPr>
        <w:t>FarU</w:t>
      </w:r>
      <w:proofErr w:type="spellEnd"/>
      <w:r w:rsidRPr="00577200">
        <w:rPr>
          <w:rFonts w:asciiTheme="minorHAnsi" w:hAnsiTheme="minorHAnsi" w:cstheme="minorHAnsi"/>
        </w:rPr>
        <w:t xml:space="preserve"> do działania w jego imieniu i na jego rzecz</w:t>
      </w:r>
    </w:p>
    <w:p w14:paraId="0E309316" w14:textId="63145D74" w:rsidR="00840A70" w:rsidRPr="00577200" w:rsidRDefault="00840A70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Dokument potwierdzający umocowanie przedstawiciela Beneficjenta do działania w jego imieniu i na jego rzecz;</w:t>
      </w:r>
    </w:p>
    <w:p w14:paraId="78876FE8" w14:textId="1F522234" w:rsidR="00ED1B67" w:rsidRPr="00577200" w:rsidRDefault="004010BF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Zgłoszenie konkursowe Beneficjenta, złożone w konkursie</w:t>
      </w:r>
      <w:r w:rsidR="00CC3F10" w:rsidRPr="00577200">
        <w:rPr>
          <w:rFonts w:asciiTheme="minorHAnsi" w:hAnsiTheme="minorHAnsi" w:cstheme="minorHAnsi"/>
        </w:rPr>
        <w:t xml:space="preserve"> wraz z Harmonogramem</w:t>
      </w:r>
      <w:r w:rsidR="00ED1B67" w:rsidRPr="00577200">
        <w:rPr>
          <w:rFonts w:asciiTheme="minorHAnsi" w:hAnsiTheme="minorHAnsi" w:cstheme="minorHAnsi"/>
        </w:rPr>
        <w:t>;</w:t>
      </w:r>
    </w:p>
    <w:p w14:paraId="1825ABED" w14:textId="042F8912" w:rsidR="003422CB" w:rsidRPr="00577200" w:rsidRDefault="003422CB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Regulamin konkursu aktualny na dzień zamknięcia naboru wniosków</w:t>
      </w:r>
      <w:r w:rsidR="007E00F0" w:rsidRPr="00577200">
        <w:rPr>
          <w:rFonts w:asciiTheme="minorHAnsi" w:hAnsiTheme="minorHAnsi" w:cstheme="minorHAnsi"/>
        </w:rPr>
        <w:t xml:space="preserve"> wraz załącznikami</w:t>
      </w:r>
      <w:r w:rsidR="004010BF" w:rsidRPr="00577200">
        <w:rPr>
          <w:rFonts w:asciiTheme="minorHAnsi" w:hAnsiTheme="minorHAnsi" w:cstheme="minorHAnsi"/>
        </w:rPr>
        <w:t>;</w:t>
      </w:r>
      <w:r w:rsidRPr="00577200">
        <w:rPr>
          <w:rFonts w:asciiTheme="minorHAnsi" w:hAnsiTheme="minorHAnsi" w:cstheme="minorHAnsi"/>
        </w:rPr>
        <w:t xml:space="preserve">  </w:t>
      </w:r>
    </w:p>
    <w:p w14:paraId="561494AB" w14:textId="2EAA204D" w:rsidR="00B9728D" w:rsidRPr="00577200" w:rsidRDefault="00B9728D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Klauzula informacyjna</w:t>
      </w:r>
      <w:r w:rsidR="00CC65F2" w:rsidRPr="00577200">
        <w:rPr>
          <w:rFonts w:asciiTheme="minorHAnsi" w:hAnsiTheme="minorHAnsi" w:cstheme="minorHAnsi"/>
        </w:rPr>
        <w:t>.</w:t>
      </w:r>
    </w:p>
    <w:p w14:paraId="67DE9826" w14:textId="4FA5FC9E" w:rsidR="00911976" w:rsidRPr="00577200" w:rsidRDefault="00911976" w:rsidP="00577200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>Informacja o źródle dofinansowania.</w:t>
      </w:r>
    </w:p>
    <w:p w14:paraId="7CDD272B" w14:textId="1FCB4D14" w:rsidR="005A6DD5" w:rsidRDefault="000C536D" w:rsidP="005A6DD5">
      <w:pPr>
        <w:pStyle w:val="Akapitzlist"/>
        <w:widowControl w:val="0"/>
        <w:numPr>
          <w:ilvl w:val="0"/>
          <w:numId w:val="2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7" w:right="57" w:hanging="283"/>
        <w:jc w:val="both"/>
        <w:rPr>
          <w:rFonts w:asciiTheme="minorHAnsi" w:hAnsiTheme="minorHAnsi" w:cstheme="minorHAnsi"/>
        </w:rPr>
      </w:pPr>
      <w:r w:rsidRPr="00577200">
        <w:rPr>
          <w:rFonts w:asciiTheme="minorHAnsi" w:hAnsiTheme="minorHAnsi" w:cstheme="minorHAnsi"/>
        </w:rPr>
        <w:t xml:space="preserve">Kosztorys grupy badawczej. </w:t>
      </w:r>
    </w:p>
    <w:p w14:paraId="4AE2B32E" w14:textId="77777777" w:rsidR="004C3A32" w:rsidRDefault="004C3A32" w:rsidP="004C3A32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-226" w:right="57"/>
        <w:jc w:val="both"/>
        <w:rPr>
          <w:rFonts w:asciiTheme="minorHAnsi" w:hAnsiTheme="minorHAnsi" w:cstheme="minorHAnsi"/>
        </w:rPr>
      </w:pPr>
    </w:p>
    <w:p w14:paraId="656C972F" w14:textId="77777777" w:rsidR="004C3A32" w:rsidRDefault="004C3A32" w:rsidP="004C3A32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-226" w:right="57"/>
        <w:jc w:val="both"/>
        <w:rPr>
          <w:rFonts w:asciiTheme="minorHAnsi" w:hAnsiTheme="minorHAnsi" w:cstheme="minorHAnsi"/>
        </w:rPr>
      </w:pPr>
    </w:p>
    <w:p w14:paraId="55F17A19" w14:textId="77777777" w:rsidR="005E4014" w:rsidRPr="0022524C" w:rsidRDefault="005E4014" w:rsidP="005E4014">
      <w:pPr>
        <w:spacing w:after="0"/>
        <w:ind w:left="-567"/>
        <w:rPr>
          <w:rFonts w:ascii="Century Gothic" w:hAnsi="Century Gothic" w:cs="Tahoma"/>
          <w:sz w:val="20"/>
          <w:szCs w:val="20"/>
          <w:lang w:eastAsia="pl-PL"/>
        </w:rPr>
      </w:pPr>
    </w:p>
    <w:p w14:paraId="2BE5FC15" w14:textId="77777777" w:rsidR="005E4014" w:rsidRPr="006031FF" w:rsidRDefault="005E4014" w:rsidP="005E4014">
      <w:pPr>
        <w:spacing w:after="0"/>
        <w:ind w:left="-567"/>
        <w:rPr>
          <w:rFonts w:ascii="Century Gothic" w:hAnsi="Century Gothic" w:cs="Tahoma"/>
          <w:sz w:val="20"/>
          <w:szCs w:val="20"/>
          <w:lang w:eastAsia="pl-PL"/>
        </w:rPr>
      </w:pPr>
      <w:r w:rsidRPr="00A369FA">
        <w:rPr>
          <w:rFonts w:ascii="Century Gothic" w:hAnsi="Century Gothic" w:cs="Tahoma"/>
          <w:sz w:val="20"/>
          <w:szCs w:val="20"/>
          <w:u w:val="single"/>
          <w:lang w:eastAsia="pl-PL"/>
        </w:rPr>
        <w:t>Uczelnie:</w:t>
      </w:r>
      <w:r>
        <w:rPr>
          <w:rFonts w:ascii="Century Gothic" w:hAnsi="Century Gothic" w:cs="Tahoma"/>
          <w:sz w:val="20"/>
          <w:szCs w:val="20"/>
          <w:lang w:eastAsia="pl-PL"/>
        </w:rPr>
        <w:t xml:space="preserve"> </w:t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>
        <w:rPr>
          <w:rFonts w:ascii="Century Gothic" w:hAnsi="Century Gothic" w:cs="Tahoma"/>
          <w:sz w:val="20"/>
          <w:szCs w:val="20"/>
          <w:lang w:eastAsia="pl-PL"/>
        </w:rPr>
        <w:tab/>
      </w:r>
      <w:r w:rsidRPr="00A369FA">
        <w:rPr>
          <w:rFonts w:ascii="Century Gothic" w:hAnsi="Century Gothic" w:cs="Tahoma"/>
          <w:sz w:val="20"/>
          <w:szCs w:val="20"/>
          <w:u w:val="single"/>
          <w:lang w:eastAsia="pl-PL"/>
        </w:rPr>
        <w:t>Strona:</w:t>
      </w:r>
    </w:p>
    <w:p w14:paraId="59EEB4DE" w14:textId="77777777" w:rsidR="005E4014" w:rsidRDefault="005E4014" w:rsidP="005E4014">
      <w:pPr>
        <w:spacing w:after="0"/>
        <w:ind w:left="2832" w:firstLine="708"/>
        <w:rPr>
          <w:rFonts w:ascii="Century Gothic" w:hAnsi="Century Gothic" w:cs="Tahoma"/>
          <w:sz w:val="20"/>
          <w:szCs w:val="20"/>
          <w:lang w:eastAsia="pl-PL"/>
        </w:rPr>
      </w:pPr>
    </w:p>
    <w:tbl>
      <w:tblPr>
        <w:tblStyle w:val="Tabela-Siatka"/>
        <w:tblW w:w="10373" w:type="dxa"/>
        <w:tblInd w:w="-567" w:type="dxa"/>
        <w:tblLook w:val="04A0" w:firstRow="1" w:lastRow="0" w:firstColumn="1" w:lastColumn="0" w:noHBand="0" w:noVBand="1"/>
      </w:tblPr>
      <w:tblGrid>
        <w:gridCol w:w="2381"/>
        <w:gridCol w:w="283"/>
        <w:gridCol w:w="2381"/>
        <w:gridCol w:w="283"/>
        <w:gridCol w:w="2381"/>
        <w:gridCol w:w="283"/>
        <w:gridCol w:w="2381"/>
      </w:tblGrid>
      <w:tr w:rsidR="005E4014" w14:paraId="75627FCB" w14:textId="77777777" w:rsidTr="005E4014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9120" w14:textId="77777777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3D9AB5" w14:textId="77777777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F6A11" w14:textId="467C7913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89E2C0" w14:textId="77777777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4E82A" w14:textId="3EB47F71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ECFF94" w14:textId="77777777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B72DE" w14:textId="4D1E5699" w:rsidR="005E4014" w:rsidRDefault="005E4014" w:rsidP="005E4014">
            <w:pPr>
              <w:spacing w:after="0"/>
              <w:rPr>
                <w:rFonts w:ascii="Century Gothic" w:hAnsi="Century Gothic" w:cs="Tahoma"/>
              </w:rPr>
            </w:pPr>
          </w:p>
        </w:tc>
      </w:tr>
      <w:tr w:rsidR="005E4014" w14:paraId="20086C10" w14:textId="77777777" w:rsidTr="005E4014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08D2BBB2" w14:textId="77777777" w:rsidR="005E4014" w:rsidRPr="008C4D2A" w:rsidRDefault="005E4014" w:rsidP="005E4014">
            <w:pPr>
              <w:spacing w:after="0" w:line="360" w:lineRule="auto"/>
              <w:ind w:left="-105" w:hanging="74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prof.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dr hab.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>Michał Markuszewski</w:t>
            </w:r>
          </w:p>
          <w:p w14:paraId="5ECD8415" w14:textId="6C56C54C" w:rsidR="005E4014" w:rsidRDefault="005E4014" w:rsidP="005E4014">
            <w:pPr>
              <w:spacing w:after="0" w:line="360" w:lineRule="auto"/>
              <w:jc w:val="center"/>
              <w:rPr>
                <w:rFonts w:ascii="Century Gothic" w:hAnsi="Century Gothic" w:cs="Tahoma"/>
              </w:rPr>
            </w:pP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Rektor Gdańskiego Uniwersytetu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M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edycznego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FA8E15" w14:textId="77777777" w:rsidR="005E4014" w:rsidRPr="00BC66B6" w:rsidRDefault="005E4014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  <w:lang w:val="nl-BE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18CDA058" w14:textId="4664CC33" w:rsidR="005E4014" w:rsidRPr="00BC66B6" w:rsidRDefault="005E4014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  <w:lang w:val="nl-BE"/>
              </w:rPr>
            </w:pPr>
            <w:r w:rsidRPr="00BC66B6">
              <w:rPr>
                <w:rFonts w:ascii="Century Gothic" w:hAnsi="Century Gothic"/>
                <w:bCs/>
                <w:sz w:val="14"/>
                <w:szCs w:val="14"/>
                <w:lang w:val="nl-BE"/>
              </w:rPr>
              <w:t>prof. dr hab. inż. Krzysztof Wilde</w:t>
            </w:r>
          </w:p>
          <w:p w14:paraId="0D5104DB" w14:textId="73570342" w:rsidR="005E4014" w:rsidRPr="005E4014" w:rsidRDefault="005E4014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Rektor Politechniki Gdańskiej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D3A03A" w14:textId="77777777" w:rsidR="005E4014" w:rsidRPr="008C4D2A" w:rsidRDefault="005E4014" w:rsidP="005E4014">
            <w:pPr>
              <w:spacing w:after="0" w:line="360" w:lineRule="auto"/>
              <w:ind w:left="127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5123237F" w14:textId="1DCCAB48" w:rsidR="005E4014" w:rsidRPr="008C4D2A" w:rsidRDefault="005E4014" w:rsidP="005E4014">
            <w:pPr>
              <w:spacing w:after="0" w:line="360" w:lineRule="auto"/>
              <w:ind w:left="127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prof.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dr hab. 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Piotr Stepnowski</w:t>
            </w:r>
          </w:p>
          <w:p w14:paraId="7833F642" w14:textId="57DBEBF8" w:rsidR="005E4014" w:rsidRDefault="005E4014" w:rsidP="005E4014">
            <w:pPr>
              <w:spacing w:after="0" w:line="360" w:lineRule="auto"/>
              <w:jc w:val="center"/>
              <w:rPr>
                <w:rFonts w:ascii="Century Gothic" w:hAnsi="Century Gothic" w:cs="Tahoma"/>
              </w:rPr>
            </w:pP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Rektor Uniwersytetu Gdańskiego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0E4732" w14:textId="77777777" w:rsidR="005E4014" w:rsidRDefault="005E4014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7C7B44B9" w14:textId="62159BFE" w:rsidR="005E4014" w:rsidRDefault="005E4014" w:rsidP="005E4014">
            <w:pPr>
              <w:spacing w:after="0"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D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yrektor Związku Uczelni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w Gdańsku im. Daniela Fahrenheita</w:t>
            </w:r>
          </w:p>
        </w:tc>
      </w:tr>
    </w:tbl>
    <w:p w14:paraId="47E48F0A" w14:textId="77777777" w:rsidR="005E4014" w:rsidRDefault="005E4014" w:rsidP="005E4014">
      <w:pPr>
        <w:spacing w:after="0"/>
        <w:rPr>
          <w:rFonts w:ascii="Century Gothic" w:hAnsi="Century Gothic" w:cs="Tahoma"/>
          <w:sz w:val="20"/>
          <w:szCs w:val="20"/>
          <w:lang w:eastAsia="pl-PL"/>
        </w:rPr>
      </w:pPr>
    </w:p>
    <w:p w14:paraId="2FEAF018" w14:textId="77777777" w:rsidR="005E4014" w:rsidRDefault="005E4014" w:rsidP="005E4014">
      <w:pPr>
        <w:spacing w:after="0"/>
        <w:rPr>
          <w:rFonts w:ascii="Century Gothic" w:hAnsi="Century Gothic" w:cs="Tahoma"/>
          <w:sz w:val="20"/>
          <w:szCs w:val="20"/>
          <w:lang w:eastAsia="pl-PL"/>
        </w:rPr>
      </w:pPr>
    </w:p>
    <w:tbl>
      <w:tblPr>
        <w:tblStyle w:val="Tabela-Siatka"/>
        <w:tblW w:w="10601" w:type="dxa"/>
        <w:tblInd w:w="-567" w:type="dxa"/>
        <w:tblLook w:val="04A0" w:firstRow="1" w:lastRow="0" w:firstColumn="1" w:lastColumn="0" w:noHBand="0" w:noVBand="1"/>
      </w:tblPr>
      <w:tblGrid>
        <w:gridCol w:w="3345"/>
        <w:gridCol w:w="283"/>
        <w:gridCol w:w="3345"/>
        <w:gridCol w:w="283"/>
        <w:gridCol w:w="3345"/>
      </w:tblGrid>
      <w:tr w:rsidR="005E133A" w14:paraId="75E93CF4" w14:textId="77777777" w:rsidTr="005E133A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05C0B" w14:textId="77777777" w:rsidR="005E133A" w:rsidRDefault="005E133A" w:rsidP="00D13056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5851E2" w14:textId="77777777" w:rsidR="005E133A" w:rsidRDefault="005E133A" w:rsidP="00D13056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0A54" w14:textId="12EFB0A4" w:rsidR="005E133A" w:rsidRDefault="005E133A" w:rsidP="00D13056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DB082" w14:textId="77777777" w:rsidR="005E133A" w:rsidRDefault="005E133A" w:rsidP="00D13056">
            <w:pPr>
              <w:spacing w:after="0"/>
              <w:rPr>
                <w:rFonts w:ascii="Century Gothic" w:hAnsi="Century Gothic" w:cs="Tahom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2DEE" w14:textId="25160154" w:rsidR="005E133A" w:rsidRDefault="005E133A" w:rsidP="00D13056">
            <w:pPr>
              <w:spacing w:after="0"/>
              <w:rPr>
                <w:rFonts w:ascii="Century Gothic" w:hAnsi="Century Gothic" w:cs="Tahoma"/>
              </w:rPr>
            </w:pPr>
          </w:p>
        </w:tc>
      </w:tr>
      <w:tr w:rsidR="005E133A" w14:paraId="53F80BE5" w14:textId="77777777" w:rsidTr="005E133A"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14:paraId="5771F52E" w14:textId="77777777" w:rsidR="005E133A" w:rsidRDefault="005E133A" w:rsidP="00D13056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Lider Grupy Badawczej</w:t>
            </w:r>
          </w:p>
          <w:p w14:paraId="620E8FCC" w14:textId="1AC6CB4C" w:rsidR="005E133A" w:rsidRDefault="005E133A" w:rsidP="00D13056">
            <w:pPr>
              <w:spacing w:after="0"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z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 xml:space="preserve"> Gdańskiego Uniwersytetu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M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>edycznego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A731B9" w14:textId="77777777" w:rsidR="005E133A" w:rsidRDefault="005E133A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14:paraId="51E7611F" w14:textId="2749F776" w:rsidR="005E133A" w:rsidRDefault="005E133A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Lider Grupy Badawczej</w:t>
            </w:r>
          </w:p>
          <w:p w14:paraId="5EC8492C" w14:textId="7EC7CBEE" w:rsidR="005E133A" w:rsidRPr="005E4014" w:rsidRDefault="005E133A" w:rsidP="005E4014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z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 xml:space="preserve"> Politechniki Gdańskiej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F6B86A" w14:textId="77777777" w:rsidR="005E133A" w:rsidRDefault="005E133A" w:rsidP="00D13056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14:paraId="23B160A0" w14:textId="51A93F85" w:rsidR="005E133A" w:rsidRDefault="005E133A" w:rsidP="00D13056">
            <w:pPr>
              <w:spacing w:after="0" w:line="360" w:lineRule="auto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Lider Grupy Badawczej </w:t>
            </w:r>
          </w:p>
          <w:p w14:paraId="18EE775D" w14:textId="3FA7CEB2" w:rsidR="005E133A" w:rsidRDefault="005E133A" w:rsidP="00D13056">
            <w:pPr>
              <w:spacing w:after="0"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>z</w:t>
            </w:r>
            <w:r w:rsidRPr="008C4D2A">
              <w:rPr>
                <w:rFonts w:ascii="Century Gothic" w:hAnsi="Century Gothic"/>
                <w:bCs/>
                <w:sz w:val="14"/>
                <w:szCs w:val="14"/>
              </w:rPr>
              <w:t xml:space="preserve"> Uniwersytetu Gdańskiego</w:t>
            </w:r>
          </w:p>
        </w:tc>
      </w:tr>
    </w:tbl>
    <w:p w14:paraId="5D74F4DE" w14:textId="77777777" w:rsidR="004C3A32" w:rsidRPr="004C3A32" w:rsidRDefault="004C3A32" w:rsidP="004C3A32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-226" w:right="57"/>
        <w:jc w:val="both"/>
        <w:rPr>
          <w:rFonts w:asciiTheme="minorHAnsi" w:hAnsiTheme="minorHAnsi" w:cstheme="minorHAnsi"/>
        </w:rPr>
      </w:pPr>
    </w:p>
    <w:sectPr w:rsidR="004C3A32" w:rsidRPr="004C3A32" w:rsidSect="00A57FC2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28D0" w14:textId="77777777" w:rsidR="005129E3" w:rsidRDefault="005129E3" w:rsidP="00E86ACE">
      <w:pPr>
        <w:spacing w:after="0" w:line="240" w:lineRule="auto"/>
      </w:pPr>
      <w:r>
        <w:separator/>
      </w:r>
    </w:p>
  </w:endnote>
  <w:endnote w:type="continuationSeparator" w:id="0">
    <w:p w14:paraId="4C337B20" w14:textId="77777777" w:rsidR="005129E3" w:rsidRDefault="005129E3" w:rsidP="00E86ACE">
      <w:pPr>
        <w:spacing w:after="0" w:line="240" w:lineRule="auto"/>
      </w:pPr>
      <w:r>
        <w:continuationSeparator/>
      </w:r>
    </w:p>
  </w:endnote>
  <w:endnote w:type="continuationNotice" w:id="1">
    <w:p w14:paraId="295FF4FE" w14:textId="77777777" w:rsidR="005129E3" w:rsidRDefault="00512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A784" w14:textId="77777777" w:rsidR="00B76C5D" w:rsidRDefault="00B76C5D" w:rsidP="00351C44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56279" w14:textId="77777777" w:rsidR="005129E3" w:rsidRDefault="005129E3" w:rsidP="00E86ACE">
      <w:pPr>
        <w:spacing w:after="0" w:line="240" w:lineRule="auto"/>
      </w:pPr>
      <w:r>
        <w:separator/>
      </w:r>
    </w:p>
  </w:footnote>
  <w:footnote w:type="continuationSeparator" w:id="0">
    <w:p w14:paraId="4F9B921E" w14:textId="77777777" w:rsidR="005129E3" w:rsidRDefault="005129E3" w:rsidP="00E86ACE">
      <w:pPr>
        <w:spacing w:after="0" w:line="240" w:lineRule="auto"/>
      </w:pPr>
      <w:r>
        <w:continuationSeparator/>
      </w:r>
    </w:p>
  </w:footnote>
  <w:footnote w:type="continuationNotice" w:id="1">
    <w:p w14:paraId="4EC32F54" w14:textId="77777777" w:rsidR="005129E3" w:rsidRDefault="00512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72B3" w14:textId="77777777" w:rsidR="00B76C5D" w:rsidRDefault="00B76C5D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D77351"/>
    <w:multiLevelType w:val="hybridMultilevel"/>
    <w:tmpl w:val="3F6A10F8"/>
    <w:lvl w:ilvl="0" w:tplc="66822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A6CF6"/>
    <w:multiLevelType w:val="singleLevel"/>
    <w:tmpl w:val="1B562F6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F6F7C"/>
    <w:multiLevelType w:val="hybridMultilevel"/>
    <w:tmpl w:val="7068EA1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57C2435"/>
    <w:multiLevelType w:val="hybridMultilevel"/>
    <w:tmpl w:val="1E32C1EE"/>
    <w:lvl w:ilvl="0" w:tplc="C8CE1A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92AE9"/>
    <w:multiLevelType w:val="hybridMultilevel"/>
    <w:tmpl w:val="DA08D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77A0D3A"/>
    <w:multiLevelType w:val="hybridMultilevel"/>
    <w:tmpl w:val="234A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F5965"/>
    <w:multiLevelType w:val="hybridMultilevel"/>
    <w:tmpl w:val="DC0EB6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1619F8"/>
    <w:multiLevelType w:val="multilevel"/>
    <w:tmpl w:val="C3F079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0A5044DF"/>
    <w:multiLevelType w:val="singleLevel"/>
    <w:tmpl w:val="B56A3D3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B2F2886"/>
    <w:multiLevelType w:val="hybridMultilevel"/>
    <w:tmpl w:val="D6C848B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BB26657"/>
    <w:multiLevelType w:val="hybridMultilevel"/>
    <w:tmpl w:val="A822D1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644" w:hanging="360"/>
      </w:pPr>
      <w:rPr>
        <w:rFonts w:ascii="Open Sans" w:eastAsia="Open Sans" w:hAnsi="Open Sans" w:cs="Open Sans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7">
      <w:start w:val="1"/>
      <w:numFmt w:val="lowerLetter"/>
      <w:lvlText w:val="%8)"/>
      <w:lvlJc w:val="left"/>
      <w:pPr>
        <w:ind w:left="644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7E0F96"/>
    <w:multiLevelType w:val="hybridMultilevel"/>
    <w:tmpl w:val="EEB2DEC4"/>
    <w:lvl w:ilvl="0" w:tplc="5556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F0F31"/>
    <w:multiLevelType w:val="hybridMultilevel"/>
    <w:tmpl w:val="F70289E8"/>
    <w:lvl w:ilvl="0" w:tplc="0415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4263262"/>
    <w:multiLevelType w:val="hybridMultilevel"/>
    <w:tmpl w:val="7B8AFAD8"/>
    <w:lvl w:ilvl="0" w:tplc="C2061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111DB"/>
    <w:multiLevelType w:val="singleLevel"/>
    <w:tmpl w:val="2B26D25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D7B269C"/>
    <w:multiLevelType w:val="singleLevel"/>
    <w:tmpl w:val="C58CFF8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EA7148E"/>
    <w:multiLevelType w:val="singleLevel"/>
    <w:tmpl w:val="CEECD924"/>
    <w:lvl w:ilvl="0">
      <w:start w:val="1"/>
      <w:numFmt w:val="decimal"/>
      <w:lvlText w:val="%1)"/>
      <w:legacy w:legacy="1" w:legacySpace="0" w:legacyIndent="384"/>
      <w:lvlJc w:val="left"/>
      <w:rPr>
        <w:rFonts w:asciiTheme="minorHAnsi" w:hAnsiTheme="minorHAnsi" w:cstheme="minorHAnsi" w:hint="default"/>
      </w:rPr>
    </w:lvl>
  </w:abstractNum>
  <w:abstractNum w:abstractNumId="20" w15:restartNumberingAfterBreak="0">
    <w:nsid w:val="2A314DB8"/>
    <w:multiLevelType w:val="singleLevel"/>
    <w:tmpl w:val="7200F4E4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21" w15:restartNumberingAfterBreak="0">
    <w:nsid w:val="2B3D08FB"/>
    <w:multiLevelType w:val="singleLevel"/>
    <w:tmpl w:val="4CB4FB4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eastAsiaTheme="minorEastAsia" w:hAnsi="Times New Roman" w:cs="Times New Roman"/>
      </w:rPr>
    </w:lvl>
  </w:abstractNum>
  <w:abstractNum w:abstractNumId="22" w15:restartNumberingAfterBreak="0">
    <w:nsid w:val="2BF753CC"/>
    <w:multiLevelType w:val="hybridMultilevel"/>
    <w:tmpl w:val="CB54D33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D3684BA">
      <w:start w:val="1"/>
      <w:numFmt w:val="decimal"/>
      <w:lvlText w:val="%2."/>
      <w:lvlJc w:val="left"/>
      <w:pPr>
        <w:ind w:left="644" w:hanging="360"/>
      </w:pPr>
      <w:rPr>
        <w:rFonts w:ascii="Open Sans" w:eastAsia="Open Sans" w:hAnsi="Open Sans" w:cs="Open San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7BABFDE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A4BC4F10">
      <w:start w:val="1"/>
      <w:numFmt w:val="lowerLetter"/>
      <w:lvlText w:val="%8."/>
      <w:lvlJc w:val="left"/>
      <w:pPr>
        <w:ind w:left="5760" w:hanging="360"/>
      </w:pPr>
      <w:rPr>
        <w:rFonts w:asciiTheme="minorHAnsi" w:hAnsiTheme="minorHAnsi" w:cstheme="minorHAnsi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15E2505"/>
    <w:multiLevelType w:val="hybridMultilevel"/>
    <w:tmpl w:val="B4E8B5D8"/>
    <w:lvl w:ilvl="0" w:tplc="4DD8D612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A762A"/>
    <w:multiLevelType w:val="multilevel"/>
    <w:tmpl w:val="0420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7921EA5"/>
    <w:multiLevelType w:val="hybridMultilevel"/>
    <w:tmpl w:val="7AE402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6156DA"/>
    <w:multiLevelType w:val="hybridMultilevel"/>
    <w:tmpl w:val="61E4D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744649"/>
    <w:multiLevelType w:val="hybridMultilevel"/>
    <w:tmpl w:val="8DC2F0E2"/>
    <w:lvl w:ilvl="0" w:tplc="A82ACB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12EA85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B520247"/>
    <w:multiLevelType w:val="hybridMultilevel"/>
    <w:tmpl w:val="571C5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C27BE"/>
    <w:multiLevelType w:val="singleLevel"/>
    <w:tmpl w:val="E0E09C3A"/>
    <w:lvl w:ilvl="0">
      <w:start w:val="9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D64DAA"/>
    <w:multiLevelType w:val="hybridMultilevel"/>
    <w:tmpl w:val="9B56B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A1A00"/>
    <w:multiLevelType w:val="hybridMultilevel"/>
    <w:tmpl w:val="71F423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CC113A"/>
    <w:multiLevelType w:val="hybridMultilevel"/>
    <w:tmpl w:val="1082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63411"/>
    <w:multiLevelType w:val="hybridMultilevel"/>
    <w:tmpl w:val="CC128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423AB"/>
    <w:multiLevelType w:val="multilevel"/>
    <w:tmpl w:val="1000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2E230E"/>
    <w:multiLevelType w:val="hybridMultilevel"/>
    <w:tmpl w:val="3F6A10F8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5244E8"/>
    <w:multiLevelType w:val="hybridMultilevel"/>
    <w:tmpl w:val="640E0B20"/>
    <w:lvl w:ilvl="0" w:tplc="04150017">
      <w:start w:val="1"/>
      <w:numFmt w:val="lowerLetter"/>
      <w:lvlText w:val="%1)"/>
      <w:lvlJc w:val="left"/>
      <w:pPr>
        <w:ind w:left="1327" w:hanging="360"/>
      </w:pPr>
    </w:lvl>
    <w:lvl w:ilvl="1" w:tplc="FFFFFFFF" w:tentative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37" w15:restartNumberingAfterBreak="0">
    <w:nsid w:val="580B7038"/>
    <w:multiLevelType w:val="hybridMultilevel"/>
    <w:tmpl w:val="4648C7BA"/>
    <w:lvl w:ilvl="0" w:tplc="8BEED6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8" w15:restartNumberingAfterBreak="0">
    <w:nsid w:val="58BE3FDC"/>
    <w:multiLevelType w:val="hybridMultilevel"/>
    <w:tmpl w:val="228CD5BE"/>
    <w:lvl w:ilvl="0" w:tplc="8034D0F0">
      <w:start w:val="1"/>
      <w:numFmt w:val="lowerLetter"/>
      <w:lvlText w:val="%1)"/>
      <w:lvlJc w:val="left"/>
      <w:pPr>
        <w:ind w:left="11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9" w15:restartNumberingAfterBreak="0">
    <w:nsid w:val="59ED1802"/>
    <w:multiLevelType w:val="singleLevel"/>
    <w:tmpl w:val="95F8ED1E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A5E18DE"/>
    <w:multiLevelType w:val="hybridMultilevel"/>
    <w:tmpl w:val="FE22F8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644" w:hanging="360"/>
      </w:pPr>
      <w:rPr>
        <w:rFonts w:ascii="Open Sans" w:eastAsia="Open Sans" w:hAnsi="Open Sans" w:cs="Open Sans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Theme="minorHAnsi" w:hAnsiTheme="minorHAnsi" w:cstheme="minorHAnsi" w:hint="default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5A70480D"/>
    <w:multiLevelType w:val="hybridMultilevel"/>
    <w:tmpl w:val="E2A2E2D6"/>
    <w:lvl w:ilvl="0" w:tplc="EE8C2BAC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30F04"/>
    <w:multiLevelType w:val="multilevel"/>
    <w:tmpl w:val="ADF29FF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3" w15:restartNumberingAfterBreak="0">
    <w:nsid w:val="5E022DF7"/>
    <w:multiLevelType w:val="hybridMultilevel"/>
    <w:tmpl w:val="A6D6FF84"/>
    <w:lvl w:ilvl="0" w:tplc="1A5A3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13523C"/>
    <w:multiLevelType w:val="hybridMultilevel"/>
    <w:tmpl w:val="3318A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965A4"/>
    <w:multiLevelType w:val="hybridMultilevel"/>
    <w:tmpl w:val="41CC85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3C715C9"/>
    <w:multiLevelType w:val="hybridMultilevel"/>
    <w:tmpl w:val="A106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4C402A9"/>
    <w:multiLevelType w:val="singleLevel"/>
    <w:tmpl w:val="463268B2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60F2460"/>
    <w:multiLevelType w:val="multilevel"/>
    <w:tmpl w:val="F9FE2CB2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67CD7B7E"/>
    <w:multiLevelType w:val="hybridMultilevel"/>
    <w:tmpl w:val="6E9017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96B074C"/>
    <w:multiLevelType w:val="multilevel"/>
    <w:tmpl w:val="C3F0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B316D7"/>
    <w:multiLevelType w:val="hybridMultilevel"/>
    <w:tmpl w:val="A4D2A448"/>
    <w:lvl w:ilvl="0" w:tplc="E4CE6B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7BABFDE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A4BC4F10">
      <w:start w:val="1"/>
      <w:numFmt w:val="lowerLetter"/>
      <w:lvlText w:val="%8."/>
      <w:lvlJc w:val="left"/>
      <w:pPr>
        <w:ind w:left="5760" w:hanging="360"/>
      </w:pPr>
      <w:rPr>
        <w:rFonts w:asciiTheme="minorHAnsi" w:hAnsiTheme="minorHAnsi" w:cstheme="minorHAnsi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6B1C4C7C"/>
    <w:multiLevelType w:val="hybridMultilevel"/>
    <w:tmpl w:val="C778C3F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BBE3393"/>
    <w:multiLevelType w:val="hybridMultilevel"/>
    <w:tmpl w:val="9DF2B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B1A60"/>
    <w:multiLevelType w:val="hybridMultilevel"/>
    <w:tmpl w:val="129AEC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72F2779"/>
    <w:multiLevelType w:val="multilevel"/>
    <w:tmpl w:val="CF942070"/>
    <w:lvl w:ilvl="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</w:lvl>
    <w:lvl w:ilvl="1" w:tentative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 w:tentative="1">
      <w:start w:val="1"/>
      <w:numFmt w:val="decimal"/>
      <w:lvlText w:val="%3."/>
      <w:lvlJc w:val="left"/>
      <w:pPr>
        <w:tabs>
          <w:tab w:val="num" w:pos="1857"/>
        </w:tabs>
        <w:ind w:left="1857" w:hanging="360"/>
      </w:pPr>
    </w:lvl>
    <w:lvl w:ilvl="3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decimal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decimal"/>
      <w:lvlText w:val="%6."/>
      <w:lvlJc w:val="left"/>
      <w:pPr>
        <w:tabs>
          <w:tab w:val="num" w:pos="4017"/>
        </w:tabs>
        <w:ind w:left="4017" w:hanging="36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decimal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decimal"/>
      <w:lvlText w:val="%9."/>
      <w:lvlJc w:val="left"/>
      <w:pPr>
        <w:tabs>
          <w:tab w:val="num" w:pos="6177"/>
        </w:tabs>
        <w:ind w:left="6177" w:hanging="360"/>
      </w:pPr>
    </w:lvl>
  </w:abstractNum>
  <w:abstractNum w:abstractNumId="56" w15:restartNumberingAfterBreak="0">
    <w:nsid w:val="78AD5C52"/>
    <w:multiLevelType w:val="hybridMultilevel"/>
    <w:tmpl w:val="0A56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F8175F"/>
    <w:multiLevelType w:val="hybridMultilevel"/>
    <w:tmpl w:val="858E3D0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7BCA3F58"/>
    <w:multiLevelType w:val="hybridMultilevel"/>
    <w:tmpl w:val="880E1092"/>
    <w:lvl w:ilvl="0" w:tplc="73E46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640B2"/>
    <w:multiLevelType w:val="singleLevel"/>
    <w:tmpl w:val="A784E662"/>
    <w:lvl w:ilvl="0">
      <w:start w:val="1"/>
      <w:numFmt w:val="decimal"/>
      <w:lvlText w:val="%1."/>
      <w:legacy w:legacy="1" w:legacySpace="0" w:legacyIndent="259"/>
      <w:lvlJc w:val="left"/>
      <w:rPr>
        <w:rFonts w:asciiTheme="minorHAnsi" w:hAnsiTheme="minorHAnsi" w:cstheme="minorHAnsi" w:hint="default"/>
      </w:r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7"/>
  </w:num>
  <w:num w:numId="5">
    <w:abstractNumId w:val="46"/>
  </w:num>
  <w:num w:numId="6">
    <w:abstractNumId w:val="49"/>
  </w:num>
  <w:num w:numId="7">
    <w:abstractNumId w:val="21"/>
  </w:num>
  <w:num w:numId="8">
    <w:abstractNumId w:val="6"/>
  </w:num>
  <w:num w:numId="9">
    <w:abstractNumId w:val="2"/>
  </w:num>
  <w:num w:numId="10">
    <w:abstractNumId w:val="39"/>
  </w:num>
  <w:num w:numId="11">
    <w:abstractNumId w:val="19"/>
  </w:num>
  <w:num w:numId="12">
    <w:abstractNumId w:val="20"/>
  </w:num>
  <w:num w:numId="13">
    <w:abstractNumId w:val="10"/>
    <w:lvlOverride w:ilvl="0">
      <w:lvl w:ilvl="0">
        <w:start w:val="6"/>
        <w:numFmt w:val="decimal"/>
        <w:lvlText w:val="%1."/>
        <w:legacy w:legacy="1" w:legacySpace="0" w:legacyIndent="398"/>
        <w:lvlJc w:val="left"/>
        <w:rPr>
          <w:rFonts w:asciiTheme="minorHAnsi" w:hAnsiTheme="minorHAnsi" w:cstheme="minorHAnsi" w:hint="default"/>
        </w:rPr>
      </w:lvl>
    </w:lvlOverride>
  </w:num>
  <w:num w:numId="14">
    <w:abstractNumId w:val="29"/>
  </w:num>
  <w:num w:numId="15">
    <w:abstractNumId w:val="47"/>
  </w:num>
  <w:num w:numId="16">
    <w:abstractNumId w:val="47"/>
    <w:lvlOverride w:ilvl="0">
      <w:lvl w:ilvl="0">
        <w:start w:val="19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</w:num>
  <w:num w:numId="18">
    <w:abstractNumId w:val="17"/>
  </w:num>
  <w:num w:numId="19">
    <w:abstractNumId w:val="59"/>
  </w:num>
  <w:num w:numId="20">
    <w:abstractNumId w:val="37"/>
  </w:num>
  <w:num w:numId="21">
    <w:abstractNumId w:val="38"/>
  </w:num>
  <w:num w:numId="22">
    <w:abstractNumId w:val="1"/>
  </w:num>
  <w:num w:numId="23">
    <w:abstractNumId w:val="41"/>
  </w:num>
  <w:num w:numId="24">
    <w:abstractNumId w:val="7"/>
  </w:num>
  <w:num w:numId="25">
    <w:abstractNumId w:val="31"/>
  </w:num>
  <w:num w:numId="26">
    <w:abstractNumId w:val="33"/>
  </w:num>
  <w:num w:numId="27">
    <w:abstractNumId w:val="56"/>
  </w:num>
  <w:num w:numId="28">
    <w:abstractNumId w:val="54"/>
  </w:num>
  <w:num w:numId="29">
    <w:abstractNumId w:val="13"/>
  </w:num>
  <w:num w:numId="30">
    <w:abstractNumId w:val="58"/>
  </w:num>
  <w:num w:numId="31">
    <w:abstractNumId w:val="24"/>
  </w:num>
  <w:num w:numId="32">
    <w:abstractNumId w:val="30"/>
  </w:num>
  <w:num w:numId="33">
    <w:abstractNumId w:val="8"/>
  </w:num>
  <w:num w:numId="34">
    <w:abstractNumId w:val="45"/>
  </w:num>
  <w:num w:numId="35">
    <w:abstractNumId w:val="51"/>
  </w:num>
  <w:num w:numId="36">
    <w:abstractNumId w:val="44"/>
  </w:num>
  <w:num w:numId="37">
    <w:abstractNumId w:val="48"/>
  </w:num>
  <w:num w:numId="38">
    <w:abstractNumId w:val="9"/>
  </w:num>
  <w:num w:numId="39">
    <w:abstractNumId w:val="34"/>
  </w:num>
  <w:num w:numId="40">
    <w:abstractNumId w:val="50"/>
  </w:num>
  <w:num w:numId="41">
    <w:abstractNumId w:val="14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3"/>
  </w:num>
  <w:num w:numId="47">
    <w:abstractNumId w:val="5"/>
  </w:num>
  <w:num w:numId="48">
    <w:abstractNumId w:val="16"/>
  </w:num>
  <w:num w:numId="49">
    <w:abstractNumId w:val="4"/>
  </w:num>
  <w:num w:numId="50">
    <w:abstractNumId w:val="32"/>
  </w:num>
  <w:num w:numId="51">
    <w:abstractNumId w:val="36"/>
  </w:num>
  <w:num w:numId="52">
    <w:abstractNumId w:val="42"/>
  </w:num>
  <w:num w:numId="53">
    <w:abstractNumId w:val="23"/>
  </w:num>
  <w:num w:numId="54">
    <w:abstractNumId w:val="40"/>
  </w:num>
  <w:num w:numId="55">
    <w:abstractNumId w:val="12"/>
  </w:num>
  <w:num w:numId="56">
    <w:abstractNumId w:val="28"/>
  </w:num>
  <w:num w:numId="57">
    <w:abstractNumId w:val="52"/>
  </w:num>
  <w:num w:numId="58">
    <w:abstractNumId w:val="53"/>
  </w:num>
  <w:num w:numId="59">
    <w:abstractNumId w:val="55"/>
  </w:num>
  <w:num w:numId="60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3A"/>
    <w:rsid w:val="00000758"/>
    <w:rsid w:val="00000DC0"/>
    <w:rsid w:val="0000111A"/>
    <w:rsid w:val="00001523"/>
    <w:rsid w:val="00001865"/>
    <w:rsid w:val="00002086"/>
    <w:rsid w:val="000021C2"/>
    <w:rsid w:val="000026B8"/>
    <w:rsid w:val="00002B5E"/>
    <w:rsid w:val="00002BC4"/>
    <w:rsid w:val="0000365A"/>
    <w:rsid w:val="00003CF1"/>
    <w:rsid w:val="00003D89"/>
    <w:rsid w:val="00004EEE"/>
    <w:rsid w:val="0000547D"/>
    <w:rsid w:val="00007532"/>
    <w:rsid w:val="00010204"/>
    <w:rsid w:val="000103BD"/>
    <w:rsid w:val="0001065F"/>
    <w:rsid w:val="000108D2"/>
    <w:rsid w:val="00011600"/>
    <w:rsid w:val="00011C4D"/>
    <w:rsid w:val="00013965"/>
    <w:rsid w:val="00013E18"/>
    <w:rsid w:val="000143AC"/>
    <w:rsid w:val="00014516"/>
    <w:rsid w:val="00014B83"/>
    <w:rsid w:val="00014E6C"/>
    <w:rsid w:val="000154E2"/>
    <w:rsid w:val="00015A89"/>
    <w:rsid w:val="00016E4C"/>
    <w:rsid w:val="000173BB"/>
    <w:rsid w:val="000174E2"/>
    <w:rsid w:val="0001764E"/>
    <w:rsid w:val="00017D8B"/>
    <w:rsid w:val="0002002F"/>
    <w:rsid w:val="00020812"/>
    <w:rsid w:val="00021753"/>
    <w:rsid w:val="00021BDC"/>
    <w:rsid w:val="000220CA"/>
    <w:rsid w:val="00023C25"/>
    <w:rsid w:val="00023DD0"/>
    <w:rsid w:val="00024339"/>
    <w:rsid w:val="00024DDA"/>
    <w:rsid w:val="00025396"/>
    <w:rsid w:val="00026A26"/>
    <w:rsid w:val="00026DD2"/>
    <w:rsid w:val="00027030"/>
    <w:rsid w:val="000272E0"/>
    <w:rsid w:val="0002744A"/>
    <w:rsid w:val="0002747F"/>
    <w:rsid w:val="00027790"/>
    <w:rsid w:val="00027C79"/>
    <w:rsid w:val="00030239"/>
    <w:rsid w:val="000305CD"/>
    <w:rsid w:val="00030A4C"/>
    <w:rsid w:val="00032618"/>
    <w:rsid w:val="000335CD"/>
    <w:rsid w:val="00033B3D"/>
    <w:rsid w:val="00034ACB"/>
    <w:rsid w:val="00035BBB"/>
    <w:rsid w:val="00036500"/>
    <w:rsid w:val="0003674F"/>
    <w:rsid w:val="00036A37"/>
    <w:rsid w:val="0004127C"/>
    <w:rsid w:val="00041601"/>
    <w:rsid w:val="00041E6B"/>
    <w:rsid w:val="00041F41"/>
    <w:rsid w:val="00041FD5"/>
    <w:rsid w:val="00041FE0"/>
    <w:rsid w:val="00043D17"/>
    <w:rsid w:val="00043F75"/>
    <w:rsid w:val="00044475"/>
    <w:rsid w:val="00044B85"/>
    <w:rsid w:val="00045E28"/>
    <w:rsid w:val="00045EA3"/>
    <w:rsid w:val="000462A7"/>
    <w:rsid w:val="00046E43"/>
    <w:rsid w:val="00047318"/>
    <w:rsid w:val="00050254"/>
    <w:rsid w:val="000507B0"/>
    <w:rsid w:val="00050B0E"/>
    <w:rsid w:val="000512CE"/>
    <w:rsid w:val="0005134D"/>
    <w:rsid w:val="00051801"/>
    <w:rsid w:val="000518E4"/>
    <w:rsid w:val="00053735"/>
    <w:rsid w:val="00054F34"/>
    <w:rsid w:val="00054F91"/>
    <w:rsid w:val="00054FA2"/>
    <w:rsid w:val="00055044"/>
    <w:rsid w:val="0005609A"/>
    <w:rsid w:val="000569FA"/>
    <w:rsid w:val="00056BA7"/>
    <w:rsid w:val="0006035F"/>
    <w:rsid w:val="0006044B"/>
    <w:rsid w:val="00060BB9"/>
    <w:rsid w:val="00061317"/>
    <w:rsid w:val="0006161C"/>
    <w:rsid w:val="000636FC"/>
    <w:rsid w:val="00063DAE"/>
    <w:rsid w:val="00064338"/>
    <w:rsid w:val="00064787"/>
    <w:rsid w:val="00066614"/>
    <w:rsid w:val="0006756F"/>
    <w:rsid w:val="00067587"/>
    <w:rsid w:val="00067F5E"/>
    <w:rsid w:val="00071574"/>
    <w:rsid w:val="000716AD"/>
    <w:rsid w:val="00073E40"/>
    <w:rsid w:val="000743A2"/>
    <w:rsid w:val="00074A0A"/>
    <w:rsid w:val="00074B1E"/>
    <w:rsid w:val="00074FFF"/>
    <w:rsid w:val="00076239"/>
    <w:rsid w:val="00076490"/>
    <w:rsid w:val="000767C4"/>
    <w:rsid w:val="00077774"/>
    <w:rsid w:val="00077938"/>
    <w:rsid w:val="00077B30"/>
    <w:rsid w:val="00077B8D"/>
    <w:rsid w:val="00077C8A"/>
    <w:rsid w:val="00080344"/>
    <w:rsid w:val="000803A0"/>
    <w:rsid w:val="0008114E"/>
    <w:rsid w:val="000817D4"/>
    <w:rsid w:val="00081FB9"/>
    <w:rsid w:val="0008205F"/>
    <w:rsid w:val="0008268B"/>
    <w:rsid w:val="00082761"/>
    <w:rsid w:val="000840DC"/>
    <w:rsid w:val="00084BA0"/>
    <w:rsid w:val="00084DE2"/>
    <w:rsid w:val="00087CCC"/>
    <w:rsid w:val="0009153A"/>
    <w:rsid w:val="000916AB"/>
    <w:rsid w:val="00093411"/>
    <w:rsid w:val="00093447"/>
    <w:rsid w:val="00093C02"/>
    <w:rsid w:val="00094206"/>
    <w:rsid w:val="000944C0"/>
    <w:rsid w:val="00094782"/>
    <w:rsid w:val="0009493D"/>
    <w:rsid w:val="0009494E"/>
    <w:rsid w:val="0009580F"/>
    <w:rsid w:val="00095E10"/>
    <w:rsid w:val="00095FCF"/>
    <w:rsid w:val="00096027"/>
    <w:rsid w:val="0009611B"/>
    <w:rsid w:val="00096A4D"/>
    <w:rsid w:val="00096AC0"/>
    <w:rsid w:val="00097CAF"/>
    <w:rsid w:val="000A03B7"/>
    <w:rsid w:val="000A0D38"/>
    <w:rsid w:val="000A0E5A"/>
    <w:rsid w:val="000A152B"/>
    <w:rsid w:val="000A2235"/>
    <w:rsid w:val="000A32B1"/>
    <w:rsid w:val="000A4460"/>
    <w:rsid w:val="000A4996"/>
    <w:rsid w:val="000A4CC2"/>
    <w:rsid w:val="000A4DA1"/>
    <w:rsid w:val="000A5B1C"/>
    <w:rsid w:val="000A656F"/>
    <w:rsid w:val="000A665E"/>
    <w:rsid w:val="000A7838"/>
    <w:rsid w:val="000A79C8"/>
    <w:rsid w:val="000B00FD"/>
    <w:rsid w:val="000B0627"/>
    <w:rsid w:val="000B156C"/>
    <w:rsid w:val="000B1A9E"/>
    <w:rsid w:val="000B20BF"/>
    <w:rsid w:val="000B21D3"/>
    <w:rsid w:val="000B23C9"/>
    <w:rsid w:val="000B23DD"/>
    <w:rsid w:val="000B24E3"/>
    <w:rsid w:val="000B2CAE"/>
    <w:rsid w:val="000B349B"/>
    <w:rsid w:val="000B3C59"/>
    <w:rsid w:val="000B3F09"/>
    <w:rsid w:val="000B403F"/>
    <w:rsid w:val="000B4F8A"/>
    <w:rsid w:val="000B5563"/>
    <w:rsid w:val="000B576C"/>
    <w:rsid w:val="000B61AE"/>
    <w:rsid w:val="000B7E84"/>
    <w:rsid w:val="000C016E"/>
    <w:rsid w:val="000C0367"/>
    <w:rsid w:val="000C08F0"/>
    <w:rsid w:val="000C11EB"/>
    <w:rsid w:val="000C12C9"/>
    <w:rsid w:val="000C1382"/>
    <w:rsid w:val="000C3281"/>
    <w:rsid w:val="000C3A06"/>
    <w:rsid w:val="000C3B9C"/>
    <w:rsid w:val="000C3C95"/>
    <w:rsid w:val="000C4425"/>
    <w:rsid w:val="000C48F6"/>
    <w:rsid w:val="000C4ABA"/>
    <w:rsid w:val="000C536D"/>
    <w:rsid w:val="000C58AD"/>
    <w:rsid w:val="000C5E3C"/>
    <w:rsid w:val="000C6B9C"/>
    <w:rsid w:val="000C76BB"/>
    <w:rsid w:val="000C7740"/>
    <w:rsid w:val="000C7C15"/>
    <w:rsid w:val="000C7CD3"/>
    <w:rsid w:val="000C7D70"/>
    <w:rsid w:val="000D015B"/>
    <w:rsid w:val="000D088B"/>
    <w:rsid w:val="000D114E"/>
    <w:rsid w:val="000D17E6"/>
    <w:rsid w:val="000D290F"/>
    <w:rsid w:val="000D468A"/>
    <w:rsid w:val="000D626A"/>
    <w:rsid w:val="000D64CD"/>
    <w:rsid w:val="000D6D1F"/>
    <w:rsid w:val="000D7696"/>
    <w:rsid w:val="000D7DC9"/>
    <w:rsid w:val="000E0A16"/>
    <w:rsid w:val="000E0E69"/>
    <w:rsid w:val="000E1C5E"/>
    <w:rsid w:val="000E2828"/>
    <w:rsid w:val="000E2DAE"/>
    <w:rsid w:val="000E2F28"/>
    <w:rsid w:val="000E305F"/>
    <w:rsid w:val="000E328F"/>
    <w:rsid w:val="000E50BE"/>
    <w:rsid w:val="000E62DB"/>
    <w:rsid w:val="000E64F6"/>
    <w:rsid w:val="000E780C"/>
    <w:rsid w:val="000E7AD1"/>
    <w:rsid w:val="000E7EC5"/>
    <w:rsid w:val="000F1646"/>
    <w:rsid w:val="000F188C"/>
    <w:rsid w:val="000F1900"/>
    <w:rsid w:val="000F1C84"/>
    <w:rsid w:val="000F2711"/>
    <w:rsid w:val="000F2773"/>
    <w:rsid w:val="000F27BB"/>
    <w:rsid w:val="000F2896"/>
    <w:rsid w:val="000F3999"/>
    <w:rsid w:val="000F3B2E"/>
    <w:rsid w:val="000F5401"/>
    <w:rsid w:val="000F6556"/>
    <w:rsid w:val="000F74AC"/>
    <w:rsid w:val="000F7B9E"/>
    <w:rsid w:val="00100838"/>
    <w:rsid w:val="00100C2D"/>
    <w:rsid w:val="00100FF2"/>
    <w:rsid w:val="00101AE1"/>
    <w:rsid w:val="00102BE1"/>
    <w:rsid w:val="0010320B"/>
    <w:rsid w:val="00103266"/>
    <w:rsid w:val="00103887"/>
    <w:rsid w:val="00103BC2"/>
    <w:rsid w:val="0010416E"/>
    <w:rsid w:val="00104357"/>
    <w:rsid w:val="0010468E"/>
    <w:rsid w:val="00105060"/>
    <w:rsid w:val="001055B0"/>
    <w:rsid w:val="00105D33"/>
    <w:rsid w:val="00105D57"/>
    <w:rsid w:val="0010679F"/>
    <w:rsid w:val="00106B29"/>
    <w:rsid w:val="00106E6C"/>
    <w:rsid w:val="00106ED3"/>
    <w:rsid w:val="001075A2"/>
    <w:rsid w:val="001102C5"/>
    <w:rsid w:val="00110BAE"/>
    <w:rsid w:val="00110E96"/>
    <w:rsid w:val="00110F93"/>
    <w:rsid w:val="00111140"/>
    <w:rsid w:val="0011123A"/>
    <w:rsid w:val="0011166C"/>
    <w:rsid w:val="0011167E"/>
    <w:rsid w:val="00111DA1"/>
    <w:rsid w:val="00113490"/>
    <w:rsid w:val="00113746"/>
    <w:rsid w:val="001137C9"/>
    <w:rsid w:val="00113BB3"/>
    <w:rsid w:val="0011459A"/>
    <w:rsid w:val="00114C90"/>
    <w:rsid w:val="00114D30"/>
    <w:rsid w:val="00115BD8"/>
    <w:rsid w:val="00116505"/>
    <w:rsid w:val="00117869"/>
    <w:rsid w:val="0012040B"/>
    <w:rsid w:val="00120BEC"/>
    <w:rsid w:val="001214F3"/>
    <w:rsid w:val="001224D4"/>
    <w:rsid w:val="0012288B"/>
    <w:rsid w:val="00122B24"/>
    <w:rsid w:val="001232D0"/>
    <w:rsid w:val="0012354F"/>
    <w:rsid w:val="0012373C"/>
    <w:rsid w:val="00123B3B"/>
    <w:rsid w:val="00125302"/>
    <w:rsid w:val="00125DD0"/>
    <w:rsid w:val="00126375"/>
    <w:rsid w:val="0012644D"/>
    <w:rsid w:val="0012683E"/>
    <w:rsid w:val="001269F5"/>
    <w:rsid w:val="00126B13"/>
    <w:rsid w:val="00127E01"/>
    <w:rsid w:val="00130D26"/>
    <w:rsid w:val="00130E6B"/>
    <w:rsid w:val="00130FAB"/>
    <w:rsid w:val="00131AF1"/>
    <w:rsid w:val="00131E0E"/>
    <w:rsid w:val="00131F81"/>
    <w:rsid w:val="0013278E"/>
    <w:rsid w:val="0013295F"/>
    <w:rsid w:val="00132A1A"/>
    <w:rsid w:val="001338F5"/>
    <w:rsid w:val="00134D0A"/>
    <w:rsid w:val="00135A0B"/>
    <w:rsid w:val="00136025"/>
    <w:rsid w:val="00136113"/>
    <w:rsid w:val="0013763B"/>
    <w:rsid w:val="00137986"/>
    <w:rsid w:val="00140108"/>
    <w:rsid w:val="001401AA"/>
    <w:rsid w:val="0014048D"/>
    <w:rsid w:val="00140DEB"/>
    <w:rsid w:val="0014132B"/>
    <w:rsid w:val="00141743"/>
    <w:rsid w:val="00141D55"/>
    <w:rsid w:val="00143050"/>
    <w:rsid w:val="00143F93"/>
    <w:rsid w:val="001440F3"/>
    <w:rsid w:val="001451CC"/>
    <w:rsid w:val="001457C0"/>
    <w:rsid w:val="0014583A"/>
    <w:rsid w:val="00146FA0"/>
    <w:rsid w:val="00147F81"/>
    <w:rsid w:val="001501A7"/>
    <w:rsid w:val="00150E30"/>
    <w:rsid w:val="00152D31"/>
    <w:rsid w:val="00152FEC"/>
    <w:rsid w:val="00153EC9"/>
    <w:rsid w:val="00154652"/>
    <w:rsid w:val="00154F9F"/>
    <w:rsid w:val="00154FB9"/>
    <w:rsid w:val="001571F4"/>
    <w:rsid w:val="0016032F"/>
    <w:rsid w:val="00160C66"/>
    <w:rsid w:val="00160E25"/>
    <w:rsid w:val="00161F30"/>
    <w:rsid w:val="001620D0"/>
    <w:rsid w:val="001622B9"/>
    <w:rsid w:val="0016240B"/>
    <w:rsid w:val="00163A64"/>
    <w:rsid w:val="00164CD0"/>
    <w:rsid w:val="00164FE7"/>
    <w:rsid w:val="00165771"/>
    <w:rsid w:val="00165F9E"/>
    <w:rsid w:val="001669D0"/>
    <w:rsid w:val="00166B44"/>
    <w:rsid w:val="00166F57"/>
    <w:rsid w:val="00167615"/>
    <w:rsid w:val="001678ED"/>
    <w:rsid w:val="00170719"/>
    <w:rsid w:val="00170C49"/>
    <w:rsid w:val="00171C87"/>
    <w:rsid w:val="00172521"/>
    <w:rsid w:val="001738D9"/>
    <w:rsid w:val="00173B6E"/>
    <w:rsid w:val="001748D7"/>
    <w:rsid w:val="001749AB"/>
    <w:rsid w:val="00174A9D"/>
    <w:rsid w:val="00174B12"/>
    <w:rsid w:val="00174EEF"/>
    <w:rsid w:val="00175273"/>
    <w:rsid w:val="001768BD"/>
    <w:rsid w:val="00176A4C"/>
    <w:rsid w:val="00176AD4"/>
    <w:rsid w:val="0017782A"/>
    <w:rsid w:val="00177A41"/>
    <w:rsid w:val="00177AD3"/>
    <w:rsid w:val="00180434"/>
    <w:rsid w:val="00180567"/>
    <w:rsid w:val="00180E90"/>
    <w:rsid w:val="00181359"/>
    <w:rsid w:val="0018207F"/>
    <w:rsid w:val="001822F1"/>
    <w:rsid w:val="00182378"/>
    <w:rsid w:val="001829A7"/>
    <w:rsid w:val="001836DE"/>
    <w:rsid w:val="00183C5C"/>
    <w:rsid w:val="00184A2C"/>
    <w:rsid w:val="00184D4F"/>
    <w:rsid w:val="00185127"/>
    <w:rsid w:val="00186EA5"/>
    <w:rsid w:val="00187FAB"/>
    <w:rsid w:val="001900CC"/>
    <w:rsid w:val="00190240"/>
    <w:rsid w:val="0019056C"/>
    <w:rsid w:val="00190D80"/>
    <w:rsid w:val="00192988"/>
    <w:rsid w:val="00193129"/>
    <w:rsid w:val="001946E7"/>
    <w:rsid w:val="00194E14"/>
    <w:rsid w:val="00195562"/>
    <w:rsid w:val="001955F7"/>
    <w:rsid w:val="00196054"/>
    <w:rsid w:val="001977A5"/>
    <w:rsid w:val="001A0511"/>
    <w:rsid w:val="001A11FA"/>
    <w:rsid w:val="001A15B4"/>
    <w:rsid w:val="001A15F1"/>
    <w:rsid w:val="001A1911"/>
    <w:rsid w:val="001A1A6D"/>
    <w:rsid w:val="001A1CD4"/>
    <w:rsid w:val="001A1EE2"/>
    <w:rsid w:val="001A2D38"/>
    <w:rsid w:val="001A2EA2"/>
    <w:rsid w:val="001A3904"/>
    <w:rsid w:val="001A3E10"/>
    <w:rsid w:val="001A3F79"/>
    <w:rsid w:val="001A42A9"/>
    <w:rsid w:val="001A4F1C"/>
    <w:rsid w:val="001A5CA5"/>
    <w:rsid w:val="001A6D53"/>
    <w:rsid w:val="001A6E02"/>
    <w:rsid w:val="001B0726"/>
    <w:rsid w:val="001B0F6E"/>
    <w:rsid w:val="001B2784"/>
    <w:rsid w:val="001B5E50"/>
    <w:rsid w:val="001B636E"/>
    <w:rsid w:val="001B6D20"/>
    <w:rsid w:val="001B745A"/>
    <w:rsid w:val="001B75D8"/>
    <w:rsid w:val="001C0520"/>
    <w:rsid w:val="001C09C3"/>
    <w:rsid w:val="001C14B5"/>
    <w:rsid w:val="001C217F"/>
    <w:rsid w:val="001C365B"/>
    <w:rsid w:val="001C3847"/>
    <w:rsid w:val="001C4C20"/>
    <w:rsid w:val="001C4D62"/>
    <w:rsid w:val="001C5162"/>
    <w:rsid w:val="001C5948"/>
    <w:rsid w:val="001C5E12"/>
    <w:rsid w:val="001C60FA"/>
    <w:rsid w:val="001C6D20"/>
    <w:rsid w:val="001C79A7"/>
    <w:rsid w:val="001C7B3D"/>
    <w:rsid w:val="001C7E3A"/>
    <w:rsid w:val="001D0023"/>
    <w:rsid w:val="001D0C2D"/>
    <w:rsid w:val="001D141C"/>
    <w:rsid w:val="001D279C"/>
    <w:rsid w:val="001D2D6F"/>
    <w:rsid w:val="001D30D5"/>
    <w:rsid w:val="001D3D62"/>
    <w:rsid w:val="001D5298"/>
    <w:rsid w:val="001D57FC"/>
    <w:rsid w:val="001D5871"/>
    <w:rsid w:val="001D5C17"/>
    <w:rsid w:val="001D5C2A"/>
    <w:rsid w:val="001D664B"/>
    <w:rsid w:val="001D6D6D"/>
    <w:rsid w:val="001D6DC8"/>
    <w:rsid w:val="001D6F12"/>
    <w:rsid w:val="001D71EC"/>
    <w:rsid w:val="001D7536"/>
    <w:rsid w:val="001E03B7"/>
    <w:rsid w:val="001E0C70"/>
    <w:rsid w:val="001E1127"/>
    <w:rsid w:val="001E15B9"/>
    <w:rsid w:val="001E196E"/>
    <w:rsid w:val="001E1A03"/>
    <w:rsid w:val="001E24E3"/>
    <w:rsid w:val="001E3B3A"/>
    <w:rsid w:val="001E4746"/>
    <w:rsid w:val="001E4B2B"/>
    <w:rsid w:val="001E55A9"/>
    <w:rsid w:val="001E5CD8"/>
    <w:rsid w:val="001E6342"/>
    <w:rsid w:val="001E6C5A"/>
    <w:rsid w:val="001E701B"/>
    <w:rsid w:val="001E7848"/>
    <w:rsid w:val="001E7ADA"/>
    <w:rsid w:val="001F06D8"/>
    <w:rsid w:val="001F1D65"/>
    <w:rsid w:val="001F1DE9"/>
    <w:rsid w:val="001F2355"/>
    <w:rsid w:val="001F3487"/>
    <w:rsid w:val="001F3957"/>
    <w:rsid w:val="001F3D2D"/>
    <w:rsid w:val="001F46C6"/>
    <w:rsid w:val="001F5666"/>
    <w:rsid w:val="001F5B78"/>
    <w:rsid w:val="001F62FF"/>
    <w:rsid w:val="001F6E7D"/>
    <w:rsid w:val="001F6FC5"/>
    <w:rsid w:val="001F7AFB"/>
    <w:rsid w:val="00200A75"/>
    <w:rsid w:val="00201E29"/>
    <w:rsid w:val="002026B1"/>
    <w:rsid w:val="00202D26"/>
    <w:rsid w:val="00203D31"/>
    <w:rsid w:val="00204082"/>
    <w:rsid w:val="002048CA"/>
    <w:rsid w:val="00206151"/>
    <w:rsid w:val="00206A50"/>
    <w:rsid w:val="002078B1"/>
    <w:rsid w:val="002079E3"/>
    <w:rsid w:val="00207A1C"/>
    <w:rsid w:val="00210F05"/>
    <w:rsid w:val="00211982"/>
    <w:rsid w:val="0021288C"/>
    <w:rsid w:val="00213504"/>
    <w:rsid w:val="002138BF"/>
    <w:rsid w:val="002147EC"/>
    <w:rsid w:val="002149C6"/>
    <w:rsid w:val="00214D05"/>
    <w:rsid w:val="002153BD"/>
    <w:rsid w:val="0021656C"/>
    <w:rsid w:val="00217686"/>
    <w:rsid w:val="00217748"/>
    <w:rsid w:val="00217D78"/>
    <w:rsid w:val="00220055"/>
    <w:rsid w:val="002209A5"/>
    <w:rsid w:val="002211CE"/>
    <w:rsid w:val="002221C7"/>
    <w:rsid w:val="0022363A"/>
    <w:rsid w:val="00224406"/>
    <w:rsid w:val="0022588A"/>
    <w:rsid w:val="002262E4"/>
    <w:rsid w:val="0022656C"/>
    <w:rsid w:val="00226B07"/>
    <w:rsid w:val="00226EF5"/>
    <w:rsid w:val="0022704F"/>
    <w:rsid w:val="00227081"/>
    <w:rsid w:val="00227088"/>
    <w:rsid w:val="00227F4F"/>
    <w:rsid w:val="00230316"/>
    <w:rsid w:val="002308B4"/>
    <w:rsid w:val="00230F7A"/>
    <w:rsid w:val="00231D07"/>
    <w:rsid w:val="0023224F"/>
    <w:rsid w:val="00234292"/>
    <w:rsid w:val="002347EA"/>
    <w:rsid w:val="00234CAF"/>
    <w:rsid w:val="00234D03"/>
    <w:rsid w:val="00235AEF"/>
    <w:rsid w:val="00235B8B"/>
    <w:rsid w:val="002363AF"/>
    <w:rsid w:val="002368AA"/>
    <w:rsid w:val="00236DBC"/>
    <w:rsid w:val="002403F8"/>
    <w:rsid w:val="002406F6"/>
    <w:rsid w:val="00240C5D"/>
    <w:rsid w:val="0024113C"/>
    <w:rsid w:val="00243274"/>
    <w:rsid w:val="0024389E"/>
    <w:rsid w:val="00244B8B"/>
    <w:rsid w:val="00244BDB"/>
    <w:rsid w:val="00244CFF"/>
    <w:rsid w:val="0024666C"/>
    <w:rsid w:val="00246F1A"/>
    <w:rsid w:val="002470D0"/>
    <w:rsid w:val="0024725D"/>
    <w:rsid w:val="0024741D"/>
    <w:rsid w:val="00247CBC"/>
    <w:rsid w:val="00251AA2"/>
    <w:rsid w:val="00251B50"/>
    <w:rsid w:val="00251CC4"/>
    <w:rsid w:val="00252447"/>
    <w:rsid w:val="00253747"/>
    <w:rsid w:val="00253B15"/>
    <w:rsid w:val="0025520D"/>
    <w:rsid w:val="00255300"/>
    <w:rsid w:val="002554C2"/>
    <w:rsid w:val="00255992"/>
    <w:rsid w:val="00255D4B"/>
    <w:rsid w:val="0025776A"/>
    <w:rsid w:val="00257DF4"/>
    <w:rsid w:val="00257FDC"/>
    <w:rsid w:val="002603AF"/>
    <w:rsid w:val="00261A82"/>
    <w:rsid w:val="00262C77"/>
    <w:rsid w:val="00262D51"/>
    <w:rsid w:val="0026363B"/>
    <w:rsid w:val="00263759"/>
    <w:rsid w:val="0026449E"/>
    <w:rsid w:val="00264771"/>
    <w:rsid w:val="00265A22"/>
    <w:rsid w:val="00265A58"/>
    <w:rsid w:val="00265CF0"/>
    <w:rsid w:val="0026609A"/>
    <w:rsid w:val="002665A3"/>
    <w:rsid w:val="0026670B"/>
    <w:rsid w:val="0026712B"/>
    <w:rsid w:val="00267183"/>
    <w:rsid w:val="0026719C"/>
    <w:rsid w:val="002679F2"/>
    <w:rsid w:val="00267BFD"/>
    <w:rsid w:val="00267C86"/>
    <w:rsid w:val="0027017C"/>
    <w:rsid w:val="00270427"/>
    <w:rsid w:val="0027075A"/>
    <w:rsid w:val="002708F6"/>
    <w:rsid w:val="00271452"/>
    <w:rsid w:val="0027150E"/>
    <w:rsid w:val="0027175D"/>
    <w:rsid w:val="002727E1"/>
    <w:rsid w:val="00273344"/>
    <w:rsid w:val="0027336D"/>
    <w:rsid w:val="00273A5A"/>
    <w:rsid w:val="00274A2E"/>
    <w:rsid w:val="002751F1"/>
    <w:rsid w:val="00275858"/>
    <w:rsid w:val="00275EF9"/>
    <w:rsid w:val="00276062"/>
    <w:rsid w:val="002760A7"/>
    <w:rsid w:val="0027689E"/>
    <w:rsid w:val="0027732F"/>
    <w:rsid w:val="00277780"/>
    <w:rsid w:val="00277D80"/>
    <w:rsid w:val="002803FD"/>
    <w:rsid w:val="0028068A"/>
    <w:rsid w:val="002819DA"/>
    <w:rsid w:val="00282647"/>
    <w:rsid w:val="002829CB"/>
    <w:rsid w:val="00282EDD"/>
    <w:rsid w:val="002830C7"/>
    <w:rsid w:val="002834D3"/>
    <w:rsid w:val="00283626"/>
    <w:rsid w:val="00283A2A"/>
    <w:rsid w:val="00283A56"/>
    <w:rsid w:val="0028402F"/>
    <w:rsid w:val="0028476F"/>
    <w:rsid w:val="00284E22"/>
    <w:rsid w:val="00285618"/>
    <w:rsid w:val="00285DFF"/>
    <w:rsid w:val="002861C6"/>
    <w:rsid w:val="002862FE"/>
    <w:rsid w:val="002868ED"/>
    <w:rsid w:val="00286966"/>
    <w:rsid w:val="00286E02"/>
    <w:rsid w:val="00287062"/>
    <w:rsid w:val="0028764F"/>
    <w:rsid w:val="00287B6E"/>
    <w:rsid w:val="00287D96"/>
    <w:rsid w:val="002903BE"/>
    <w:rsid w:val="00290990"/>
    <w:rsid w:val="00290C08"/>
    <w:rsid w:val="00291A2A"/>
    <w:rsid w:val="00292406"/>
    <w:rsid w:val="002928AB"/>
    <w:rsid w:val="00292CF8"/>
    <w:rsid w:val="00293144"/>
    <w:rsid w:val="00293407"/>
    <w:rsid w:val="00293507"/>
    <w:rsid w:val="0029409C"/>
    <w:rsid w:val="002941BA"/>
    <w:rsid w:val="00294CAE"/>
    <w:rsid w:val="00294FD2"/>
    <w:rsid w:val="00295C2A"/>
    <w:rsid w:val="002969D8"/>
    <w:rsid w:val="00296EDA"/>
    <w:rsid w:val="0029766C"/>
    <w:rsid w:val="0029784B"/>
    <w:rsid w:val="00297B57"/>
    <w:rsid w:val="00297F1E"/>
    <w:rsid w:val="002A0404"/>
    <w:rsid w:val="002A0CDF"/>
    <w:rsid w:val="002A0E56"/>
    <w:rsid w:val="002A161F"/>
    <w:rsid w:val="002A1A56"/>
    <w:rsid w:val="002A2A2D"/>
    <w:rsid w:val="002A326F"/>
    <w:rsid w:val="002A38FF"/>
    <w:rsid w:val="002A3DC0"/>
    <w:rsid w:val="002A4725"/>
    <w:rsid w:val="002A5432"/>
    <w:rsid w:val="002A56D8"/>
    <w:rsid w:val="002A5F11"/>
    <w:rsid w:val="002A6767"/>
    <w:rsid w:val="002A7D72"/>
    <w:rsid w:val="002A7D85"/>
    <w:rsid w:val="002B03B6"/>
    <w:rsid w:val="002B08BA"/>
    <w:rsid w:val="002B10B9"/>
    <w:rsid w:val="002B1790"/>
    <w:rsid w:val="002B18E5"/>
    <w:rsid w:val="002B261A"/>
    <w:rsid w:val="002B31A6"/>
    <w:rsid w:val="002B3319"/>
    <w:rsid w:val="002B3720"/>
    <w:rsid w:val="002B3763"/>
    <w:rsid w:val="002B39F4"/>
    <w:rsid w:val="002B5F9D"/>
    <w:rsid w:val="002B6422"/>
    <w:rsid w:val="002B6811"/>
    <w:rsid w:val="002B6E96"/>
    <w:rsid w:val="002B7D96"/>
    <w:rsid w:val="002C00A6"/>
    <w:rsid w:val="002C0523"/>
    <w:rsid w:val="002C0B4D"/>
    <w:rsid w:val="002C0D12"/>
    <w:rsid w:val="002C1797"/>
    <w:rsid w:val="002C17E8"/>
    <w:rsid w:val="002C2910"/>
    <w:rsid w:val="002C381A"/>
    <w:rsid w:val="002C422C"/>
    <w:rsid w:val="002C4411"/>
    <w:rsid w:val="002C4756"/>
    <w:rsid w:val="002C478C"/>
    <w:rsid w:val="002C48B3"/>
    <w:rsid w:val="002C51EF"/>
    <w:rsid w:val="002C5295"/>
    <w:rsid w:val="002C57DD"/>
    <w:rsid w:val="002C582D"/>
    <w:rsid w:val="002C5AF9"/>
    <w:rsid w:val="002C6B8D"/>
    <w:rsid w:val="002C76CE"/>
    <w:rsid w:val="002C7BFD"/>
    <w:rsid w:val="002D04A2"/>
    <w:rsid w:val="002D120D"/>
    <w:rsid w:val="002D192C"/>
    <w:rsid w:val="002D2606"/>
    <w:rsid w:val="002D29A7"/>
    <w:rsid w:val="002D2A94"/>
    <w:rsid w:val="002D309F"/>
    <w:rsid w:val="002D3966"/>
    <w:rsid w:val="002D4C61"/>
    <w:rsid w:val="002D4C88"/>
    <w:rsid w:val="002D4E8E"/>
    <w:rsid w:val="002D4F85"/>
    <w:rsid w:val="002D53D4"/>
    <w:rsid w:val="002D5A91"/>
    <w:rsid w:val="002D5D33"/>
    <w:rsid w:val="002D60D1"/>
    <w:rsid w:val="002D63A2"/>
    <w:rsid w:val="002D7750"/>
    <w:rsid w:val="002D78C0"/>
    <w:rsid w:val="002E0334"/>
    <w:rsid w:val="002E0355"/>
    <w:rsid w:val="002E0519"/>
    <w:rsid w:val="002E0C02"/>
    <w:rsid w:val="002E0D9C"/>
    <w:rsid w:val="002E1485"/>
    <w:rsid w:val="002E15FF"/>
    <w:rsid w:val="002E1FA6"/>
    <w:rsid w:val="002E2A09"/>
    <w:rsid w:val="002E2D2B"/>
    <w:rsid w:val="002E3296"/>
    <w:rsid w:val="002E37E7"/>
    <w:rsid w:val="002E3938"/>
    <w:rsid w:val="002E4A13"/>
    <w:rsid w:val="002E4E29"/>
    <w:rsid w:val="002E50E4"/>
    <w:rsid w:val="002E56F6"/>
    <w:rsid w:val="002E6B44"/>
    <w:rsid w:val="002E761D"/>
    <w:rsid w:val="002E769A"/>
    <w:rsid w:val="002E7FD1"/>
    <w:rsid w:val="002F13E5"/>
    <w:rsid w:val="002F146D"/>
    <w:rsid w:val="002F2B2F"/>
    <w:rsid w:val="002F45ED"/>
    <w:rsid w:val="002F522C"/>
    <w:rsid w:val="002F68AA"/>
    <w:rsid w:val="002F6A03"/>
    <w:rsid w:val="002F7089"/>
    <w:rsid w:val="002F7258"/>
    <w:rsid w:val="002F75B2"/>
    <w:rsid w:val="002F7681"/>
    <w:rsid w:val="00301246"/>
    <w:rsid w:val="003016E0"/>
    <w:rsid w:val="003019F0"/>
    <w:rsid w:val="00301CA2"/>
    <w:rsid w:val="00301F4F"/>
    <w:rsid w:val="003025EC"/>
    <w:rsid w:val="00302C1F"/>
    <w:rsid w:val="003039E7"/>
    <w:rsid w:val="00303CBE"/>
    <w:rsid w:val="00304B80"/>
    <w:rsid w:val="00304D11"/>
    <w:rsid w:val="0030522C"/>
    <w:rsid w:val="0030599E"/>
    <w:rsid w:val="0030622D"/>
    <w:rsid w:val="003076CF"/>
    <w:rsid w:val="0031011A"/>
    <w:rsid w:val="0031012F"/>
    <w:rsid w:val="00310D65"/>
    <w:rsid w:val="003114D3"/>
    <w:rsid w:val="00311F0C"/>
    <w:rsid w:val="003120DF"/>
    <w:rsid w:val="0031224F"/>
    <w:rsid w:val="00312791"/>
    <w:rsid w:val="003129A7"/>
    <w:rsid w:val="003132DB"/>
    <w:rsid w:val="00313B7D"/>
    <w:rsid w:val="00314249"/>
    <w:rsid w:val="0031450D"/>
    <w:rsid w:val="003147C2"/>
    <w:rsid w:val="00315863"/>
    <w:rsid w:val="003158DC"/>
    <w:rsid w:val="00315C4A"/>
    <w:rsid w:val="00316D98"/>
    <w:rsid w:val="003171B3"/>
    <w:rsid w:val="0032001A"/>
    <w:rsid w:val="0032072C"/>
    <w:rsid w:val="00320FE1"/>
    <w:rsid w:val="00321256"/>
    <w:rsid w:val="003228AA"/>
    <w:rsid w:val="00324D15"/>
    <w:rsid w:val="00324D79"/>
    <w:rsid w:val="003250AD"/>
    <w:rsid w:val="00325964"/>
    <w:rsid w:val="003263C6"/>
    <w:rsid w:val="003267E3"/>
    <w:rsid w:val="00326926"/>
    <w:rsid w:val="00326933"/>
    <w:rsid w:val="00326F4E"/>
    <w:rsid w:val="00327396"/>
    <w:rsid w:val="00333168"/>
    <w:rsid w:val="00333604"/>
    <w:rsid w:val="00333709"/>
    <w:rsid w:val="003341A3"/>
    <w:rsid w:val="0033457C"/>
    <w:rsid w:val="00334728"/>
    <w:rsid w:val="003353FD"/>
    <w:rsid w:val="00335FFB"/>
    <w:rsid w:val="003363CB"/>
    <w:rsid w:val="0033772C"/>
    <w:rsid w:val="00337F64"/>
    <w:rsid w:val="003401B3"/>
    <w:rsid w:val="00340298"/>
    <w:rsid w:val="00340A9B"/>
    <w:rsid w:val="00340E81"/>
    <w:rsid w:val="003416D1"/>
    <w:rsid w:val="00342283"/>
    <w:rsid w:val="003422CB"/>
    <w:rsid w:val="00342D49"/>
    <w:rsid w:val="003436F9"/>
    <w:rsid w:val="003441D8"/>
    <w:rsid w:val="003448D1"/>
    <w:rsid w:val="00345C12"/>
    <w:rsid w:val="003464D5"/>
    <w:rsid w:val="0034732F"/>
    <w:rsid w:val="00347550"/>
    <w:rsid w:val="0034797D"/>
    <w:rsid w:val="0035049A"/>
    <w:rsid w:val="003506C1"/>
    <w:rsid w:val="00350995"/>
    <w:rsid w:val="00351107"/>
    <w:rsid w:val="00351C44"/>
    <w:rsid w:val="00351CA5"/>
    <w:rsid w:val="00351CAE"/>
    <w:rsid w:val="00353640"/>
    <w:rsid w:val="0035373C"/>
    <w:rsid w:val="003540DC"/>
    <w:rsid w:val="003556F5"/>
    <w:rsid w:val="00356295"/>
    <w:rsid w:val="0035669B"/>
    <w:rsid w:val="0035712E"/>
    <w:rsid w:val="00361112"/>
    <w:rsid w:val="00361C73"/>
    <w:rsid w:val="003623F8"/>
    <w:rsid w:val="00363485"/>
    <w:rsid w:val="003636E5"/>
    <w:rsid w:val="0036488D"/>
    <w:rsid w:val="00364C41"/>
    <w:rsid w:val="0036588E"/>
    <w:rsid w:val="0036694E"/>
    <w:rsid w:val="00366A28"/>
    <w:rsid w:val="00366C4B"/>
    <w:rsid w:val="003708D8"/>
    <w:rsid w:val="003708F3"/>
    <w:rsid w:val="00371BAD"/>
    <w:rsid w:val="003723EE"/>
    <w:rsid w:val="003742EF"/>
    <w:rsid w:val="0037461D"/>
    <w:rsid w:val="00375ACB"/>
    <w:rsid w:val="00375DC6"/>
    <w:rsid w:val="0037615C"/>
    <w:rsid w:val="00377336"/>
    <w:rsid w:val="00377BF8"/>
    <w:rsid w:val="00377E00"/>
    <w:rsid w:val="0038080D"/>
    <w:rsid w:val="00380E87"/>
    <w:rsid w:val="00381794"/>
    <w:rsid w:val="00381D1E"/>
    <w:rsid w:val="00382351"/>
    <w:rsid w:val="003828C0"/>
    <w:rsid w:val="003829D1"/>
    <w:rsid w:val="00382A20"/>
    <w:rsid w:val="00383093"/>
    <w:rsid w:val="0038312F"/>
    <w:rsid w:val="0038371C"/>
    <w:rsid w:val="00385632"/>
    <w:rsid w:val="00385881"/>
    <w:rsid w:val="003865EF"/>
    <w:rsid w:val="00386C68"/>
    <w:rsid w:val="00386E46"/>
    <w:rsid w:val="00387E4D"/>
    <w:rsid w:val="003906EC"/>
    <w:rsid w:val="00391393"/>
    <w:rsid w:val="00391792"/>
    <w:rsid w:val="00391BA0"/>
    <w:rsid w:val="00391CA4"/>
    <w:rsid w:val="003932B8"/>
    <w:rsid w:val="00393A5B"/>
    <w:rsid w:val="00394A8D"/>
    <w:rsid w:val="00395109"/>
    <w:rsid w:val="003961C7"/>
    <w:rsid w:val="003964C8"/>
    <w:rsid w:val="00396A6D"/>
    <w:rsid w:val="0039765E"/>
    <w:rsid w:val="003979C9"/>
    <w:rsid w:val="00397C8D"/>
    <w:rsid w:val="003A0605"/>
    <w:rsid w:val="003A14F7"/>
    <w:rsid w:val="003A1928"/>
    <w:rsid w:val="003A1DBC"/>
    <w:rsid w:val="003A2AB3"/>
    <w:rsid w:val="003A3FFC"/>
    <w:rsid w:val="003A4B01"/>
    <w:rsid w:val="003A5766"/>
    <w:rsid w:val="003A5D76"/>
    <w:rsid w:val="003A71BC"/>
    <w:rsid w:val="003B0110"/>
    <w:rsid w:val="003B18B2"/>
    <w:rsid w:val="003B1BA3"/>
    <w:rsid w:val="003B2217"/>
    <w:rsid w:val="003B345F"/>
    <w:rsid w:val="003B3525"/>
    <w:rsid w:val="003B3A4A"/>
    <w:rsid w:val="003B3C2A"/>
    <w:rsid w:val="003B439F"/>
    <w:rsid w:val="003B54EB"/>
    <w:rsid w:val="003B5A98"/>
    <w:rsid w:val="003B668C"/>
    <w:rsid w:val="003B68B0"/>
    <w:rsid w:val="003B7276"/>
    <w:rsid w:val="003C1247"/>
    <w:rsid w:val="003C1EF7"/>
    <w:rsid w:val="003C2653"/>
    <w:rsid w:val="003C2787"/>
    <w:rsid w:val="003C2C0C"/>
    <w:rsid w:val="003C2E53"/>
    <w:rsid w:val="003C3380"/>
    <w:rsid w:val="003C3797"/>
    <w:rsid w:val="003C3F4B"/>
    <w:rsid w:val="003C58A8"/>
    <w:rsid w:val="003C5A4B"/>
    <w:rsid w:val="003C6217"/>
    <w:rsid w:val="003C64DB"/>
    <w:rsid w:val="003C6856"/>
    <w:rsid w:val="003C6BA5"/>
    <w:rsid w:val="003C716A"/>
    <w:rsid w:val="003D00B0"/>
    <w:rsid w:val="003D058E"/>
    <w:rsid w:val="003D0A92"/>
    <w:rsid w:val="003D0F9A"/>
    <w:rsid w:val="003D103C"/>
    <w:rsid w:val="003D14CC"/>
    <w:rsid w:val="003D1B19"/>
    <w:rsid w:val="003D289E"/>
    <w:rsid w:val="003D2DE3"/>
    <w:rsid w:val="003D324D"/>
    <w:rsid w:val="003D35AD"/>
    <w:rsid w:val="003D388D"/>
    <w:rsid w:val="003D3C7E"/>
    <w:rsid w:val="003D5C8E"/>
    <w:rsid w:val="003D676A"/>
    <w:rsid w:val="003D6EC1"/>
    <w:rsid w:val="003D78DE"/>
    <w:rsid w:val="003D7C0E"/>
    <w:rsid w:val="003D7CD4"/>
    <w:rsid w:val="003E0412"/>
    <w:rsid w:val="003E068C"/>
    <w:rsid w:val="003E073C"/>
    <w:rsid w:val="003E10AE"/>
    <w:rsid w:val="003E178E"/>
    <w:rsid w:val="003E3EF6"/>
    <w:rsid w:val="003E43C8"/>
    <w:rsid w:val="003E4D82"/>
    <w:rsid w:val="003E51E9"/>
    <w:rsid w:val="003E6B24"/>
    <w:rsid w:val="003F028E"/>
    <w:rsid w:val="003F042D"/>
    <w:rsid w:val="003F0A93"/>
    <w:rsid w:val="003F0C51"/>
    <w:rsid w:val="003F184A"/>
    <w:rsid w:val="003F1C32"/>
    <w:rsid w:val="003F3285"/>
    <w:rsid w:val="003F3EB6"/>
    <w:rsid w:val="003F433A"/>
    <w:rsid w:val="003F5024"/>
    <w:rsid w:val="003F53A3"/>
    <w:rsid w:val="003F55BC"/>
    <w:rsid w:val="003F5E31"/>
    <w:rsid w:val="003F7C51"/>
    <w:rsid w:val="004004F0"/>
    <w:rsid w:val="00400639"/>
    <w:rsid w:val="004010BF"/>
    <w:rsid w:val="0040183C"/>
    <w:rsid w:val="00401A1F"/>
    <w:rsid w:val="00401AA4"/>
    <w:rsid w:val="00401F3E"/>
    <w:rsid w:val="00402047"/>
    <w:rsid w:val="00402294"/>
    <w:rsid w:val="0040276F"/>
    <w:rsid w:val="0040467F"/>
    <w:rsid w:val="004052C6"/>
    <w:rsid w:val="004059FC"/>
    <w:rsid w:val="00406589"/>
    <w:rsid w:val="00410069"/>
    <w:rsid w:val="00411014"/>
    <w:rsid w:val="00411858"/>
    <w:rsid w:val="004119D8"/>
    <w:rsid w:val="00411B8F"/>
    <w:rsid w:val="00411EA6"/>
    <w:rsid w:val="00413E27"/>
    <w:rsid w:val="0041427B"/>
    <w:rsid w:val="004143D2"/>
    <w:rsid w:val="004143F1"/>
    <w:rsid w:val="004144B0"/>
    <w:rsid w:val="00414F6D"/>
    <w:rsid w:val="0041561F"/>
    <w:rsid w:val="00416253"/>
    <w:rsid w:val="004167AA"/>
    <w:rsid w:val="00416FDC"/>
    <w:rsid w:val="0041718D"/>
    <w:rsid w:val="00417580"/>
    <w:rsid w:val="0041794E"/>
    <w:rsid w:val="00417C42"/>
    <w:rsid w:val="00417E74"/>
    <w:rsid w:val="004201B7"/>
    <w:rsid w:val="0042054C"/>
    <w:rsid w:val="00420551"/>
    <w:rsid w:val="00420C14"/>
    <w:rsid w:val="004214D3"/>
    <w:rsid w:val="00421B17"/>
    <w:rsid w:val="004221AE"/>
    <w:rsid w:val="00422880"/>
    <w:rsid w:val="00424A15"/>
    <w:rsid w:val="00425BD8"/>
    <w:rsid w:val="0042636F"/>
    <w:rsid w:val="00426D24"/>
    <w:rsid w:val="0042767F"/>
    <w:rsid w:val="00427F6E"/>
    <w:rsid w:val="00430439"/>
    <w:rsid w:val="0043163F"/>
    <w:rsid w:val="00431BD3"/>
    <w:rsid w:val="00431F7C"/>
    <w:rsid w:val="0043211C"/>
    <w:rsid w:val="00432E35"/>
    <w:rsid w:val="0043381D"/>
    <w:rsid w:val="00434184"/>
    <w:rsid w:val="00434550"/>
    <w:rsid w:val="00434F1F"/>
    <w:rsid w:val="00436468"/>
    <w:rsid w:val="004367FD"/>
    <w:rsid w:val="00436EA3"/>
    <w:rsid w:val="00436FB3"/>
    <w:rsid w:val="00437A47"/>
    <w:rsid w:val="004400FB"/>
    <w:rsid w:val="004405F4"/>
    <w:rsid w:val="00441157"/>
    <w:rsid w:val="004417D3"/>
    <w:rsid w:val="00441861"/>
    <w:rsid w:val="0044193A"/>
    <w:rsid w:val="0044247F"/>
    <w:rsid w:val="00442F03"/>
    <w:rsid w:val="00442FA8"/>
    <w:rsid w:val="0044339E"/>
    <w:rsid w:val="0044342C"/>
    <w:rsid w:val="00443621"/>
    <w:rsid w:val="00443F72"/>
    <w:rsid w:val="00444094"/>
    <w:rsid w:val="00445BEC"/>
    <w:rsid w:val="0044697E"/>
    <w:rsid w:val="004469C5"/>
    <w:rsid w:val="004476B2"/>
    <w:rsid w:val="00450275"/>
    <w:rsid w:val="0045156B"/>
    <w:rsid w:val="00452448"/>
    <w:rsid w:val="004549D5"/>
    <w:rsid w:val="004550B2"/>
    <w:rsid w:val="00455B2A"/>
    <w:rsid w:val="00456262"/>
    <w:rsid w:val="004562C3"/>
    <w:rsid w:val="00456887"/>
    <w:rsid w:val="00456ABE"/>
    <w:rsid w:val="00456B15"/>
    <w:rsid w:val="0045737D"/>
    <w:rsid w:val="00457AC6"/>
    <w:rsid w:val="00457B90"/>
    <w:rsid w:val="0046076A"/>
    <w:rsid w:val="00460F1B"/>
    <w:rsid w:val="00461CF5"/>
    <w:rsid w:val="00461D67"/>
    <w:rsid w:val="0046284C"/>
    <w:rsid w:val="00462E74"/>
    <w:rsid w:val="0046323C"/>
    <w:rsid w:val="004632CF"/>
    <w:rsid w:val="00463902"/>
    <w:rsid w:val="004677BF"/>
    <w:rsid w:val="004705D0"/>
    <w:rsid w:val="00470AFA"/>
    <w:rsid w:val="00473BC4"/>
    <w:rsid w:val="00473C62"/>
    <w:rsid w:val="00474C37"/>
    <w:rsid w:val="00474CAB"/>
    <w:rsid w:val="004750EC"/>
    <w:rsid w:val="004758F9"/>
    <w:rsid w:val="00476037"/>
    <w:rsid w:val="004773E0"/>
    <w:rsid w:val="00477F13"/>
    <w:rsid w:val="00480A40"/>
    <w:rsid w:val="0048143B"/>
    <w:rsid w:val="004838FF"/>
    <w:rsid w:val="00484B82"/>
    <w:rsid w:val="00485335"/>
    <w:rsid w:val="00485EF5"/>
    <w:rsid w:val="00486572"/>
    <w:rsid w:val="00486A6A"/>
    <w:rsid w:val="00490903"/>
    <w:rsid w:val="00491996"/>
    <w:rsid w:val="00492DAB"/>
    <w:rsid w:val="00493C44"/>
    <w:rsid w:val="004949BC"/>
    <w:rsid w:val="00494F7D"/>
    <w:rsid w:val="00495674"/>
    <w:rsid w:val="00495AA8"/>
    <w:rsid w:val="004965B6"/>
    <w:rsid w:val="00496D43"/>
    <w:rsid w:val="004A046E"/>
    <w:rsid w:val="004A1C95"/>
    <w:rsid w:val="004A1F6A"/>
    <w:rsid w:val="004A21DB"/>
    <w:rsid w:val="004A2738"/>
    <w:rsid w:val="004A3120"/>
    <w:rsid w:val="004A3332"/>
    <w:rsid w:val="004A3592"/>
    <w:rsid w:val="004A3B1E"/>
    <w:rsid w:val="004A3EA1"/>
    <w:rsid w:val="004A3F2F"/>
    <w:rsid w:val="004A504B"/>
    <w:rsid w:val="004A6580"/>
    <w:rsid w:val="004A7198"/>
    <w:rsid w:val="004A724D"/>
    <w:rsid w:val="004A780A"/>
    <w:rsid w:val="004A7871"/>
    <w:rsid w:val="004B0CBA"/>
    <w:rsid w:val="004B17B5"/>
    <w:rsid w:val="004B1AEE"/>
    <w:rsid w:val="004B1D2E"/>
    <w:rsid w:val="004B24BF"/>
    <w:rsid w:val="004B2B3C"/>
    <w:rsid w:val="004B3008"/>
    <w:rsid w:val="004B3BB9"/>
    <w:rsid w:val="004B58C6"/>
    <w:rsid w:val="004B6990"/>
    <w:rsid w:val="004B7642"/>
    <w:rsid w:val="004B7C9F"/>
    <w:rsid w:val="004B7CCB"/>
    <w:rsid w:val="004C02EE"/>
    <w:rsid w:val="004C0ED6"/>
    <w:rsid w:val="004C14C5"/>
    <w:rsid w:val="004C1581"/>
    <w:rsid w:val="004C1593"/>
    <w:rsid w:val="004C1873"/>
    <w:rsid w:val="004C3585"/>
    <w:rsid w:val="004C3923"/>
    <w:rsid w:val="004C3A32"/>
    <w:rsid w:val="004C4999"/>
    <w:rsid w:val="004C4A96"/>
    <w:rsid w:val="004C4AD2"/>
    <w:rsid w:val="004C599F"/>
    <w:rsid w:val="004C641E"/>
    <w:rsid w:val="004C6D48"/>
    <w:rsid w:val="004C779D"/>
    <w:rsid w:val="004C77DE"/>
    <w:rsid w:val="004D0417"/>
    <w:rsid w:val="004D0D02"/>
    <w:rsid w:val="004D2424"/>
    <w:rsid w:val="004D2584"/>
    <w:rsid w:val="004D2861"/>
    <w:rsid w:val="004D4292"/>
    <w:rsid w:val="004D449F"/>
    <w:rsid w:val="004D4F98"/>
    <w:rsid w:val="004D58D6"/>
    <w:rsid w:val="004D5C0B"/>
    <w:rsid w:val="004D5F19"/>
    <w:rsid w:val="004D66A4"/>
    <w:rsid w:val="004D6AF5"/>
    <w:rsid w:val="004D7206"/>
    <w:rsid w:val="004D779D"/>
    <w:rsid w:val="004D7A3E"/>
    <w:rsid w:val="004E081D"/>
    <w:rsid w:val="004E0DAC"/>
    <w:rsid w:val="004E16CD"/>
    <w:rsid w:val="004E16F5"/>
    <w:rsid w:val="004E247A"/>
    <w:rsid w:val="004E26AF"/>
    <w:rsid w:val="004E28E8"/>
    <w:rsid w:val="004E2DFF"/>
    <w:rsid w:val="004E2E59"/>
    <w:rsid w:val="004E44E7"/>
    <w:rsid w:val="004E4E01"/>
    <w:rsid w:val="004E53A4"/>
    <w:rsid w:val="004E602A"/>
    <w:rsid w:val="004E6575"/>
    <w:rsid w:val="004E6D54"/>
    <w:rsid w:val="004E77C1"/>
    <w:rsid w:val="004E79E3"/>
    <w:rsid w:val="004E7E94"/>
    <w:rsid w:val="004F1C76"/>
    <w:rsid w:val="004F21DA"/>
    <w:rsid w:val="004F261B"/>
    <w:rsid w:val="004F2C61"/>
    <w:rsid w:val="004F2F41"/>
    <w:rsid w:val="004F320A"/>
    <w:rsid w:val="004F450F"/>
    <w:rsid w:val="004F5342"/>
    <w:rsid w:val="004F5ABB"/>
    <w:rsid w:val="004F7480"/>
    <w:rsid w:val="004F75AF"/>
    <w:rsid w:val="00500409"/>
    <w:rsid w:val="0050060E"/>
    <w:rsid w:val="0050099C"/>
    <w:rsid w:val="00500BC9"/>
    <w:rsid w:val="00500E3E"/>
    <w:rsid w:val="005016BB"/>
    <w:rsid w:val="00501AF7"/>
    <w:rsid w:val="00502088"/>
    <w:rsid w:val="005026D8"/>
    <w:rsid w:val="00502A4F"/>
    <w:rsid w:val="0050437A"/>
    <w:rsid w:val="00504C14"/>
    <w:rsid w:val="00505440"/>
    <w:rsid w:val="005106EB"/>
    <w:rsid w:val="00510F50"/>
    <w:rsid w:val="005116E3"/>
    <w:rsid w:val="00511D55"/>
    <w:rsid w:val="00511E2F"/>
    <w:rsid w:val="00512402"/>
    <w:rsid w:val="005129E3"/>
    <w:rsid w:val="00512B4D"/>
    <w:rsid w:val="00513718"/>
    <w:rsid w:val="0051387D"/>
    <w:rsid w:val="0051449A"/>
    <w:rsid w:val="00514D05"/>
    <w:rsid w:val="00515BAB"/>
    <w:rsid w:val="00516E3C"/>
    <w:rsid w:val="0051778F"/>
    <w:rsid w:val="0052105E"/>
    <w:rsid w:val="005217F8"/>
    <w:rsid w:val="00522969"/>
    <w:rsid w:val="00522B14"/>
    <w:rsid w:val="00523060"/>
    <w:rsid w:val="0052312E"/>
    <w:rsid w:val="00523959"/>
    <w:rsid w:val="00523E38"/>
    <w:rsid w:val="0052459A"/>
    <w:rsid w:val="00524760"/>
    <w:rsid w:val="00524DA4"/>
    <w:rsid w:val="005259F7"/>
    <w:rsid w:val="00525BBC"/>
    <w:rsid w:val="00526778"/>
    <w:rsid w:val="005301D8"/>
    <w:rsid w:val="00530FC8"/>
    <w:rsid w:val="00531044"/>
    <w:rsid w:val="005314C5"/>
    <w:rsid w:val="00531D19"/>
    <w:rsid w:val="005325E7"/>
    <w:rsid w:val="00532E10"/>
    <w:rsid w:val="00533E01"/>
    <w:rsid w:val="00533F51"/>
    <w:rsid w:val="00535318"/>
    <w:rsid w:val="005353B1"/>
    <w:rsid w:val="005358C1"/>
    <w:rsid w:val="00535DCE"/>
    <w:rsid w:val="00536081"/>
    <w:rsid w:val="00536E0C"/>
    <w:rsid w:val="00537E01"/>
    <w:rsid w:val="0054160B"/>
    <w:rsid w:val="00541619"/>
    <w:rsid w:val="00541AA9"/>
    <w:rsid w:val="00541ACD"/>
    <w:rsid w:val="00542346"/>
    <w:rsid w:val="00542D99"/>
    <w:rsid w:val="005446BB"/>
    <w:rsid w:val="0054473E"/>
    <w:rsid w:val="00544D81"/>
    <w:rsid w:val="00544F63"/>
    <w:rsid w:val="00545733"/>
    <w:rsid w:val="005457C8"/>
    <w:rsid w:val="005457EF"/>
    <w:rsid w:val="0054667C"/>
    <w:rsid w:val="005468FB"/>
    <w:rsid w:val="005469AD"/>
    <w:rsid w:val="00546B37"/>
    <w:rsid w:val="00551772"/>
    <w:rsid w:val="00551861"/>
    <w:rsid w:val="00551D00"/>
    <w:rsid w:val="005529B5"/>
    <w:rsid w:val="0055388B"/>
    <w:rsid w:val="00553C3C"/>
    <w:rsid w:val="005549AA"/>
    <w:rsid w:val="00555C0A"/>
    <w:rsid w:val="00555C2B"/>
    <w:rsid w:val="00555C95"/>
    <w:rsid w:val="00556F84"/>
    <w:rsid w:val="00560476"/>
    <w:rsid w:val="00560668"/>
    <w:rsid w:val="005614FD"/>
    <w:rsid w:val="0056184C"/>
    <w:rsid w:val="00561D90"/>
    <w:rsid w:val="005621DB"/>
    <w:rsid w:val="005621EB"/>
    <w:rsid w:val="0056272A"/>
    <w:rsid w:val="0056291A"/>
    <w:rsid w:val="00562B8B"/>
    <w:rsid w:val="00562FDC"/>
    <w:rsid w:val="005633C2"/>
    <w:rsid w:val="005644B1"/>
    <w:rsid w:val="0056544D"/>
    <w:rsid w:val="0056547A"/>
    <w:rsid w:val="00565E77"/>
    <w:rsid w:val="005661CB"/>
    <w:rsid w:val="00566E81"/>
    <w:rsid w:val="0056781D"/>
    <w:rsid w:val="00567BC8"/>
    <w:rsid w:val="0057013D"/>
    <w:rsid w:val="005724BF"/>
    <w:rsid w:val="00572965"/>
    <w:rsid w:val="00573391"/>
    <w:rsid w:val="00573BB9"/>
    <w:rsid w:val="0057560C"/>
    <w:rsid w:val="00575D55"/>
    <w:rsid w:val="00577200"/>
    <w:rsid w:val="00577FDE"/>
    <w:rsid w:val="00580DA1"/>
    <w:rsid w:val="005816C3"/>
    <w:rsid w:val="00581C23"/>
    <w:rsid w:val="00582003"/>
    <w:rsid w:val="00582AA0"/>
    <w:rsid w:val="00583B76"/>
    <w:rsid w:val="005842C8"/>
    <w:rsid w:val="00584D24"/>
    <w:rsid w:val="00585AE1"/>
    <w:rsid w:val="00585CCE"/>
    <w:rsid w:val="005864B8"/>
    <w:rsid w:val="00586556"/>
    <w:rsid w:val="0058788D"/>
    <w:rsid w:val="00591BE6"/>
    <w:rsid w:val="005923F7"/>
    <w:rsid w:val="00592D0B"/>
    <w:rsid w:val="00593521"/>
    <w:rsid w:val="0059428D"/>
    <w:rsid w:val="00594A79"/>
    <w:rsid w:val="00594B58"/>
    <w:rsid w:val="00594E6E"/>
    <w:rsid w:val="005951A4"/>
    <w:rsid w:val="0059534F"/>
    <w:rsid w:val="00595422"/>
    <w:rsid w:val="005954E1"/>
    <w:rsid w:val="00595E64"/>
    <w:rsid w:val="005962EE"/>
    <w:rsid w:val="00596A12"/>
    <w:rsid w:val="00596F02"/>
    <w:rsid w:val="00597E33"/>
    <w:rsid w:val="005A0191"/>
    <w:rsid w:val="005A09FC"/>
    <w:rsid w:val="005A1197"/>
    <w:rsid w:val="005A1605"/>
    <w:rsid w:val="005A1FFC"/>
    <w:rsid w:val="005A2E6C"/>
    <w:rsid w:val="005A2E89"/>
    <w:rsid w:val="005A394F"/>
    <w:rsid w:val="005A3B57"/>
    <w:rsid w:val="005A4843"/>
    <w:rsid w:val="005A4FCC"/>
    <w:rsid w:val="005A5184"/>
    <w:rsid w:val="005A52FC"/>
    <w:rsid w:val="005A53A3"/>
    <w:rsid w:val="005A554B"/>
    <w:rsid w:val="005A5FFA"/>
    <w:rsid w:val="005A6328"/>
    <w:rsid w:val="005A64EF"/>
    <w:rsid w:val="005A692A"/>
    <w:rsid w:val="005A6CC4"/>
    <w:rsid w:val="005A6DD5"/>
    <w:rsid w:val="005A7D73"/>
    <w:rsid w:val="005B0CFE"/>
    <w:rsid w:val="005B1805"/>
    <w:rsid w:val="005B26E7"/>
    <w:rsid w:val="005B4BBC"/>
    <w:rsid w:val="005B4FE9"/>
    <w:rsid w:val="005B5501"/>
    <w:rsid w:val="005B550B"/>
    <w:rsid w:val="005B7F51"/>
    <w:rsid w:val="005C025D"/>
    <w:rsid w:val="005C0739"/>
    <w:rsid w:val="005C08A7"/>
    <w:rsid w:val="005C11F7"/>
    <w:rsid w:val="005C12A8"/>
    <w:rsid w:val="005C166C"/>
    <w:rsid w:val="005C200F"/>
    <w:rsid w:val="005C23DB"/>
    <w:rsid w:val="005C2FD9"/>
    <w:rsid w:val="005C37DD"/>
    <w:rsid w:val="005C38BB"/>
    <w:rsid w:val="005C50C9"/>
    <w:rsid w:val="005C52E9"/>
    <w:rsid w:val="005C5710"/>
    <w:rsid w:val="005C5CD8"/>
    <w:rsid w:val="005C5D20"/>
    <w:rsid w:val="005C6470"/>
    <w:rsid w:val="005C6CD1"/>
    <w:rsid w:val="005C707D"/>
    <w:rsid w:val="005C78CC"/>
    <w:rsid w:val="005C7F05"/>
    <w:rsid w:val="005D0514"/>
    <w:rsid w:val="005D07EC"/>
    <w:rsid w:val="005D0961"/>
    <w:rsid w:val="005D1103"/>
    <w:rsid w:val="005D1B47"/>
    <w:rsid w:val="005D2468"/>
    <w:rsid w:val="005D27CF"/>
    <w:rsid w:val="005D2DE6"/>
    <w:rsid w:val="005D38A7"/>
    <w:rsid w:val="005D44C5"/>
    <w:rsid w:val="005D44EE"/>
    <w:rsid w:val="005D4B2A"/>
    <w:rsid w:val="005D57E6"/>
    <w:rsid w:val="005D5AAF"/>
    <w:rsid w:val="005D5E45"/>
    <w:rsid w:val="005D604C"/>
    <w:rsid w:val="005D60C6"/>
    <w:rsid w:val="005D66C2"/>
    <w:rsid w:val="005D6774"/>
    <w:rsid w:val="005D6C91"/>
    <w:rsid w:val="005D6D36"/>
    <w:rsid w:val="005D6EE2"/>
    <w:rsid w:val="005D74E6"/>
    <w:rsid w:val="005D7535"/>
    <w:rsid w:val="005D780F"/>
    <w:rsid w:val="005D79C3"/>
    <w:rsid w:val="005E00A2"/>
    <w:rsid w:val="005E01BC"/>
    <w:rsid w:val="005E01F0"/>
    <w:rsid w:val="005E090F"/>
    <w:rsid w:val="005E09BB"/>
    <w:rsid w:val="005E0AC3"/>
    <w:rsid w:val="005E133A"/>
    <w:rsid w:val="005E1698"/>
    <w:rsid w:val="005E24A0"/>
    <w:rsid w:val="005E24D1"/>
    <w:rsid w:val="005E2527"/>
    <w:rsid w:val="005E2597"/>
    <w:rsid w:val="005E2BA1"/>
    <w:rsid w:val="005E36F1"/>
    <w:rsid w:val="005E4014"/>
    <w:rsid w:val="005E42E0"/>
    <w:rsid w:val="005E456D"/>
    <w:rsid w:val="005E45A6"/>
    <w:rsid w:val="005E46FA"/>
    <w:rsid w:val="005E4898"/>
    <w:rsid w:val="005E4CBA"/>
    <w:rsid w:val="005E5339"/>
    <w:rsid w:val="005E59F2"/>
    <w:rsid w:val="005E6772"/>
    <w:rsid w:val="005E730F"/>
    <w:rsid w:val="005E7F81"/>
    <w:rsid w:val="005E7FDF"/>
    <w:rsid w:val="005F0E6B"/>
    <w:rsid w:val="005F0F3F"/>
    <w:rsid w:val="005F2094"/>
    <w:rsid w:val="005F2EA0"/>
    <w:rsid w:val="005F35E5"/>
    <w:rsid w:val="005F3641"/>
    <w:rsid w:val="005F3BAB"/>
    <w:rsid w:val="005F4576"/>
    <w:rsid w:val="005F4EB6"/>
    <w:rsid w:val="005F4F51"/>
    <w:rsid w:val="005F526C"/>
    <w:rsid w:val="005F60CA"/>
    <w:rsid w:val="005F654E"/>
    <w:rsid w:val="005F6AED"/>
    <w:rsid w:val="005F6DB7"/>
    <w:rsid w:val="005F6E6E"/>
    <w:rsid w:val="005F77DB"/>
    <w:rsid w:val="005F7F16"/>
    <w:rsid w:val="00600774"/>
    <w:rsid w:val="00600851"/>
    <w:rsid w:val="00600DE5"/>
    <w:rsid w:val="006012CF"/>
    <w:rsid w:val="00602932"/>
    <w:rsid w:val="00603808"/>
    <w:rsid w:val="00603E1A"/>
    <w:rsid w:val="0060405C"/>
    <w:rsid w:val="006041EC"/>
    <w:rsid w:val="00604374"/>
    <w:rsid w:val="00604678"/>
    <w:rsid w:val="006049F2"/>
    <w:rsid w:val="0060537E"/>
    <w:rsid w:val="00606A48"/>
    <w:rsid w:val="00606D3D"/>
    <w:rsid w:val="00607519"/>
    <w:rsid w:val="00607658"/>
    <w:rsid w:val="00607A91"/>
    <w:rsid w:val="006104A6"/>
    <w:rsid w:val="00610824"/>
    <w:rsid w:val="006111CE"/>
    <w:rsid w:val="00611338"/>
    <w:rsid w:val="00611715"/>
    <w:rsid w:val="00611E43"/>
    <w:rsid w:val="0061284A"/>
    <w:rsid w:val="006144BF"/>
    <w:rsid w:val="00614BE2"/>
    <w:rsid w:val="0061505F"/>
    <w:rsid w:val="00615363"/>
    <w:rsid w:val="0061568C"/>
    <w:rsid w:val="00616140"/>
    <w:rsid w:val="0061670D"/>
    <w:rsid w:val="006169BA"/>
    <w:rsid w:val="006171B9"/>
    <w:rsid w:val="006172DA"/>
    <w:rsid w:val="00617F69"/>
    <w:rsid w:val="0062002A"/>
    <w:rsid w:val="00620287"/>
    <w:rsid w:val="00620343"/>
    <w:rsid w:val="006224D9"/>
    <w:rsid w:val="006227B1"/>
    <w:rsid w:val="006234E8"/>
    <w:rsid w:val="006240B0"/>
    <w:rsid w:val="006240D0"/>
    <w:rsid w:val="0062512B"/>
    <w:rsid w:val="0062673F"/>
    <w:rsid w:val="00626E84"/>
    <w:rsid w:val="006276CC"/>
    <w:rsid w:val="00627808"/>
    <w:rsid w:val="00627B7C"/>
    <w:rsid w:val="006306A7"/>
    <w:rsid w:val="00630EEF"/>
    <w:rsid w:val="00631E9D"/>
    <w:rsid w:val="0063257F"/>
    <w:rsid w:val="006326B3"/>
    <w:rsid w:val="0063362A"/>
    <w:rsid w:val="00633FE1"/>
    <w:rsid w:val="006340B6"/>
    <w:rsid w:val="0063465A"/>
    <w:rsid w:val="0063478B"/>
    <w:rsid w:val="00634ADC"/>
    <w:rsid w:val="0063520D"/>
    <w:rsid w:val="00635640"/>
    <w:rsid w:val="00635C43"/>
    <w:rsid w:val="00635D81"/>
    <w:rsid w:val="0063611E"/>
    <w:rsid w:val="0063621B"/>
    <w:rsid w:val="006363DC"/>
    <w:rsid w:val="0063654A"/>
    <w:rsid w:val="006366CA"/>
    <w:rsid w:val="00636DE0"/>
    <w:rsid w:val="00637162"/>
    <w:rsid w:val="00642592"/>
    <w:rsid w:val="00642A08"/>
    <w:rsid w:val="00642EDF"/>
    <w:rsid w:val="00644052"/>
    <w:rsid w:val="00644FA7"/>
    <w:rsid w:val="00645D5E"/>
    <w:rsid w:val="006461AA"/>
    <w:rsid w:val="00646288"/>
    <w:rsid w:val="00646773"/>
    <w:rsid w:val="006468AD"/>
    <w:rsid w:val="00647CB9"/>
    <w:rsid w:val="0065065E"/>
    <w:rsid w:val="00650CD7"/>
    <w:rsid w:val="00650E67"/>
    <w:rsid w:val="00652239"/>
    <w:rsid w:val="0065262B"/>
    <w:rsid w:val="0065305D"/>
    <w:rsid w:val="006543DA"/>
    <w:rsid w:val="00654AA8"/>
    <w:rsid w:val="0065509D"/>
    <w:rsid w:val="006552C7"/>
    <w:rsid w:val="0065611A"/>
    <w:rsid w:val="0065617A"/>
    <w:rsid w:val="00656A14"/>
    <w:rsid w:val="00657D45"/>
    <w:rsid w:val="00661436"/>
    <w:rsid w:val="00661BBD"/>
    <w:rsid w:val="00662136"/>
    <w:rsid w:val="0066252F"/>
    <w:rsid w:val="00662CD8"/>
    <w:rsid w:val="00663531"/>
    <w:rsid w:val="006638A8"/>
    <w:rsid w:val="006658F1"/>
    <w:rsid w:val="00665CF9"/>
    <w:rsid w:val="0066647E"/>
    <w:rsid w:val="00666DF9"/>
    <w:rsid w:val="00667391"/>
    <w:rsid w:val="00670FBA"/>
    <w:rsid w:val="006719E1"/>
    <w:rsid w:val="00671FEF"/>
    <w:rsid w:val="00672206"/>
    <w:rsid w:val="006722DB"/>
    <w:rsid w:val="00673F07"/>
    <w:rsid w:val="00675627"/>
    <w:rsid w:val="006758FB"/>
    <w:rsid w:val="00675B47"/>
    <w:rsid w:val="006761F0"/>
    <w:rsid w:val="006762E4"/>
    <w:rsid w:val="0067694B"/>
    <w:rsid w:val="00676B6D"/>
    <w:rsid w:val="00676BA9"/>
    <w:rsid w:val="006776BA"/>
    <w:rsid w:val="006777CA"/>
    <w:rsid w:val="00677F0B"/>
    <w:rsid w:val="0068004D"/>
    <w:rsid w:val="00680119"/>
    <w:rsid w:val="00680887"/>
    <w:rsid w:val="00681878"/>
    <w:rsid w:val="00681A35"/>
    <w:rsid w:val="00682485"/>
    <w:rsid w:val="006829F5"/>
    <w:rsid w:val="00683136"/>
    <w:rsid w:val="006835A9"/>
    <w:rsid w:val="0068464E"/>
    <w:rsid w:val="0068540C"/>
    <w:rsid w:val="006856E2"/>
    <w:rsid w:val="00685B1A"/>
    <w:rsid w:val="0068737E"/>
    <w:rsid w:val="006875A4"/>
    <w:rsid w:val="00690363"/>
    <w:rsid w:val="00690464"/>
    <w:rsid w:val="00690FE9"/>
    <w:rsid w:val="0069196F"/>
    <w:rsid w:val="00691BAA"/>
    <w:rsid w:val="0069203C"/>
    <w:rsid w:val="00692799"/>
    <w:rsid w:val="00693745"/>
    <w:rsid w:val="00693869"/>
    <w:rsid w:val="00694171"/>
    <w:rsid w:val="00694557"/>
    <w:rsid w:val="0069542E"/>
    <w:rsid w:val="00695789"/>
    <w:rsid w:val="00695B48"/>
    <w:rsid w:val="00696329"/>
    <w:rsid w:val="00696A65"/>
    <w:rsid w:val="00697B1B"/>
    <w:rsid w:val="00697F30"/>
    <w:rsid w:val="006A0F7F"/>
    <w:rsid w:val="006A1021"/>
    <w:rsid w:val="006A17D7"/>
    <w:rsid w:val="006A194C"/>
    <w:rsid w:val="006A1E40"/>
    <w:rsid w:val="006A1E76"/>
    <w:rsid w:val="006A2E46"/>
    <w:rsid w:val="006A3860"/>
    <w:rsid w:val="006A3F84"/>
    <w:rsid w:val="006A4787"/>
    <w:rsid w:val="006A50DC"/>
    <w:rsid w:val="006A5D08"/>
    <w:rsid w:val="006A6386"/>
    <w:rsid w:val="006A7586"/>
    <w:rsid w:val="006A7F6D"/>
    <w:rsid w:val="006B1473"/>
    <w:rsid w:val="006B1C44"/>
    <w:rsid w:val="006B1DED"/>
    <w:rsid w:val="006B2215"/>
    <w:rsid w:val="006B38B8"/>
    <w:rsid w:val="006B3BA2"/>
    <w:rsid w:val="006B4033"/>
    <w:rsid w:val="006B42AD"/>
    <w:rsid w:val="006B5B26"/>
    <w:rsid w:val="006B5E64"/>
    <w:rsid w:val="006B6CAD"/>
    <w:rsid w:val="006B7AA5"/>
    <w:rsid w:val="006B7DC1"/>
    <w:rsid w:val="006C08C5"/>
    <w:rsid w:val="006C1047"/>
    <w:rsid w:val="006C1378"/>
    <w:rsid w:val="006C1738"/>
    <w:rsid w:val="006C1D1E"/>
    <w:rsid w:val="006C22E6"/>
    <w:rsid w:val="006C28F5"/>
    <w:rsid w:val="006C3012"/>
    <w:rsid w:val="006C3189"/>
    <w:rsid w:val="006C36B4"/>
    <w:rsid w:val="006C3803"/>
    <w:rsid w:val="006C3899"/>
    <w:rsid w:val="006C38B5"/>
    <w:rsid w:val="006C3A4E"/>
    <w:rsid w:val="006C3C6F"/>
    <w:rsid w:val="006C41A3"/>
    <w:rsid w:val="006C41D1"/>
    <w:rsid w:val="006C4394"/>
    <w:rsid w:val="006C4DAE"/>
    <w:rsid w:val="006C653E"/>
    <w:rsid w:val="006C6D26"/>
    <w:rsid w:val="006C7630"/>
    <w:rsid w:val="006C78C2"/>
    <w:rsid w:val="006C7E27"/>
    <w:rsid w:val="006C7E49"/>
    <w:rsid w:val="006C7ECF"/>
    <w:rsid w:val="006D09B4"/>
    <w:rsid w:val="006D1011"/>
    <w:rsid w:val="006D2694"/>
    <w:rsid w:val="006D2816"/>
    <w:rsid w:val="006D2B41"/>
    <w:rsid w:val="006D2F03"/>
    <w:rsid w:val="006D3BD4"/>
    <w:rsid w:val="006D3DA0"/>
    <w:rsid w:val="006D3F42"/>
    <w:rsid w:val="006D50D9"/>
    <w:rsid w:val="006D533B"/>
    <w:rsid w:val="006D6AD3"/>
    <w:rsid w:val="006E0004"/>
    <w:rsid w:val="006E029F"/>
    <w:rsid w:val="006E0576"/>
    <w:rsid w:val="006E105D"/>
    <w:rsid w:val="006E1DB1"/>
    <w:rsid w:val="006E22C2"/>
    <w:rsid w:val="006E308F"/>
    <w:rsid w:val="006E4329"/>
    <w:rsid w:val="006E43F9"/>
    <w:rsid w:val="006E4429"/>
    <w:rsid w:val="006E460C"/>
    <w:rsid w:val="006E5F47"/>
    <w:rsid w:val="006E6796"/>
    <w:rsid w:val="006E6B85"/>
    <w:rsid w:val="006E6E24"/>
    <w:rsid w:val="006E77BC"/>
    <w:rsid w:val="006F0135"/>
    <w:rsid w:val="006F038E"/>
    <w:rsid w:val="006F0611"/>
    <w:rsid w:val="006F14D8"/>
    <w:rsid w:val="006F26C6"/>
    <w:rsid w:val="006F3D5D"/>
    <w:rsid w:val="006F4C48"/>
    <w:rsid w:val="006F504A"/>
    <w:rsid w:val="006F5A7B"/>
    <w:rsid w:val="006F5C28"/>
    <w:rsid w:val="006F60B5"/>
    <w:rsid w:val="006F638E"/>
    <w:rsid w:val="006F666C"/>
    <w:rsid w:val="006F6ABD"/>
    <w:rsid w:val="006F6B95"/>
    <w:rsid w:val="006F6CA1"/>
    <w:rsid w:val="006F6F09"/>
    <w:rsid w:val="006F728C"/>
    <w:rsid w:val="0070210E"/>
    <w:rsid w:val="007034B3"/>
    <w:rsid w:val="00704170"/>
    <w:rsid w:val="0070431A"/>
    <w:rsid w:val="00704904"/>
    <w:rsid w:val="0070508B"/>
    <w:rsid w:val="0070575E"/>
    <w:rsid w:val="00705ACE"/>
    <w:rsid w:val="00705FE3"/>
    <w:rsid w:val="00706583"/>
    <w:rsid w:val="0070703B"/>
    <w:rsid w:val="00707748"/>
    <w:rsid w:val="00710719"/>
    <w:rsid w:val="00710B54"/>
    <w:rsid w:val="00710D67"/>
    <w:rsid w:val="00712021"/>
    <w:rsid w:val="007135F2"/>
    <w:rsid w:val="00713674"/>
    <w:rsid w:val="00714E1E"/>
    <w:rsid w:val="00715BF7"/>
    <w:rsid w:val="00716056"/>
    <w:rsid w:val="00717247"/>
    <w:rsid w:val="00717299"/>
    <w:rsid w:val="007176B2"/>
    <w:rsid w:val="00717951"/>
    <w:rsid w:val="00717A95"/>
    <w:rsid w:val="0072014D"/>
    <w:rsid w:val="007206B0"/>
    <w:rsid w:val="007207B4"/>
    <w:rsid w:val="007209F1"/>
    <w:rsid w:val="00721036"/>
    <w:rsid w:val="007212EA"/>
    <w:rsid w:val="00721A96"/>
    <w:rsid w:val="00722610"/>
    <w:rsid w:val="007231F1"/>
    <w:rsid w:val="00723B1B"/>
    <w:rsid w:val="007243D5"/>
    <w:rsid w:val="007304AE"/>
    <w:rsid w:val="00730584"/>
    <w:rsid w:val="00730FDA"/>
    <w:rsid w:val="00732958"/>
    <w:rsid w:val="00732CA2"/>
    <w:rsid w:val="00733040"/>
    <w:rsid w:val="007335E0"/>
    <w:rsid w:val="00733CB5"/>
    <w:rsid w:val="00733F00"/>
    <w:rsid w:val="00734025"/>
    <w:rsid w:val="007340FF"/>
    <w:rsid w:val="007343E5"/>
    <w:rsid w:val="007351AF"/>
    <w:rsid w:val="00735974"/>
    <w:rsid w:val="007363E2"/>
    <w:rsid w:val="00736E32"/>
    <w:rsid w:val="00737452"/>
    <w:rsid w:val="00740B95"/>
    <w:rsid w:val="007412DF"/>
    <w:rsid w:val="00741763"/>
    <w:rsid w:val="00742704"/>
    <w:rsid w:val="00742C12"/>
    <w:rsid w:val="00742D56"/>
    <w:rsid w:val="00743413"/>
    <w:rsid w:val="00743711"/>
    <w:rsid w:val="00743B03"/>
    <w:rsid w:val="00743F65"/>
    <w:rsid w:val="0074446F"/>
    <w:rsid w:val="007448B2"/>
    <w:rsid w:val="00745B71"/>
    <w:rsid w:val="0075033D"/>
    <w:rsid w:val="0075159D"/>
    <w:rsid w:val="007517E2"/>
    <w:rsid w:val="00752340"/>
    <w:rsid w:val="007531FA"/>
    <w:rsid w:val="007536B2"/>
    <w:rsid w:val="00753726"/>
    <w:rsid w:val="007539E3"/>
    <w:rsid w:val="00753C8B"/>
    <w:rsid w:val="007550BE"/>
    <w:rsid w:val="00756A08"/>
    <w:rsid w:val="00757604"/>
    <w:rsid w:val="00760035"/>
    <w:rsid w:val="00760116"/>
    <w:rsid w:val="00760534"/>
    <w:rsid w:val="0076106A"/>
    <w:rsid w:val="00761670"/>
    <w:rsid w:val="00761D70"/>
    <w:rsid w:val="007622CB"/>
    <w:rsid w:val="007625CB"/>
    <w:rsid w:val="0076279C"/>
    <w:rsid w:val="00762E07"/>
    <w:rsid w:val="00763409"/>
    <w:rsid w:val="0076387F"/>
    <w:rsid w:val="00763A34"/>
    <w:rsid w:val="00763C40"/>
    <w:rsid w:val="00763CA4"/>
    <w:rsid w:val="00763F65"/>
    <w:rsid w:val="007643DE"/>
    <w:rsid w:val="0076442F"/>
    <w:rsid w:val="0076466D"/>
    <w:rsid w:val="007647DE"/>
    <w:rsid w:val="00765022"/>
    <w:rsid w:val="00765A92"/>
    <w:rsid w:val="007667A0"/>
    <w:rsid w:val="0076685D"/>
    <w:rsid w:val="00766D53"/>
    <w:rsid w:val="007673CD"/>
    <w:rsid w:val="007677C8"/>
    <w:rsid w:val="00767D8B"/>
    <w:rsid w:val="007700C1"/>
    <w:rsid w:val="00770302"/>
    <w:rsid w:val="007712AC"/>
    <w:rsid w:val="00771541"/>
    <w:rsid w:val="00772ACA"/>
    <w:rsid w:val="00773217"/>
    <w:rsid w:val="00773764"/>
    <w:rsid w:val="007742CE"/>
    <w:rsid w:val="00774337"/>
    <w:rsid w:val="00774861"/>
    <w:rsid w:val="00774A4D"/>
    <w:rsid w:val="00775355"/>
    <w:rsid w:val="007759A3"/>
    <w:rsid w:val="00775CC2"/>
    <w:rsid w:val="007770A8"/>
    <w:rsid w:val="00777594"/>
    <w:rsid w:val="00780B3E"/>
    <w:rsid w:val="00780EDF"/>
    <w:rsid w:val="007810A5"/>
    <w:rsid w:val="00782334"/>
    <w:rsid w:val="00783294"/>
    <w:rsid w:val="0078407D"/>
    <w:rsid w:val="00784343"/>
    <w:rsid w:val="00784DF7"/>
    <w:rsid w:val="00784FFD"/>
    <w:rsid w:val="00785496"/>
    <w:rsid w:val="0078600F"/>
    <w:rsid w:val="00786409"/>
    <w:rsid w:val="00787422"/>
    <w:rsid w:val="00787548"/>
    <w:rsid w:val="00790496"/>
    <w:rsid w:val="007905F0"/>
    <w:rsid w:val="007906A0"/>
    <w:rsid w:val="00791F17"/>
    <w:rsid w:val="00791FB6"/>
    <w:rsid w:val="0079284D"/>
    <w:rsid w:val="00793539"/>
    <w:rsid w:val="00793718"/>
    <w:rsid w:val="0079396A"/>
    <w:rsid w:val="00793B54"/>
    <w:rsid w:val="00793F02"/>
    <w:rsid w:val="00793FCB"/>
    <w:rsid w:val="007940C4"/>
    <w:rsid w:val="00794B42"/>
    <w:rsid w:val="00794E98"/>
    <w:rsid w:val="00795818"/>
    <w:rsid w:val="00795F14"/>
    <w:rsid w:val="00795FD2"/>
    <w:rsid w:val="00796CEC"/>
    <w:rsid w:val="00797729"/>
    <w:rsid w:val="00797EF1"/>
    <w:rsid w:val="007A064E"/>
    <w:rsid w:val="007A085C"/>
    <w:rsid w:val="007A1E82"/>
    <w:rsid w:val="007A1FF5"/>
    <w:rsid w:val="007A25E2"/>
    <w:rsid w:val="007A26D8"/>
    <w:rsid w:val="007A27EC"/>
    <w:rsid w:val="007A2968"/>
    <w:rsid w:val="007A2AE6"/>
    <w:rsid w:val="007A2B9F"/>
    <w:rsid w:val="007A35A3"/>
    <w:rsid w:val="007A39D5"/>
    <w:rsid w:val="007A3EFE"/>
    <w:rsid w:val="007A47D4"/>
    <w:rsid w:val="007A485B"/>
    <w:rsid w:val="007A54DB"/>
    <w:rsid w:val="007A56D6"/>
    <w:rsid w:val="007A5E0E"/>
    <w:rsid w:val="007A6932"/>
    <w:rsid w:val="007A694D"/>
    <w:rsid w:val="007A6B5A"/>
    <w:rsid w:val="007A716A"/>
    <w:rsid w:val="007A7EBF"/>
    <w:rsid w:val="007B0B2C"/>
    <w:rsid w:val="007B0D89"/>
    <w:rsid w:val="007B1918"/>
    <w:rsid w:val="007B1C21"/>
    <w:rsid w:val="007B1F4B"/>
    <w:rsid w:val="007B20C9"/>
    <w:rsid w:val="007B24EA"/>
    <w:rsid w:val="007B2A8A"/>
    <w:rsid w:val="007B2B89"/>
    <w:rsid w:val="007B2E3C"/>
    <w:rsid w:val="007B3C19"/>
    <w:rsid w:val="007B3F15"/>
    <w:rsid w:val="007B487C"/>
    <w:rsid w:val="007B4FA9"/>
    <w:rsid w:val="007B505F"/>
    <w:rsid w:val="007B564B"/>
    <w:rsid w:val="007B56F4"/>
    <w:rsid w:val="007B6943"/>
    <w:rsid w:val="007B782D"/>
    <w:rsid w:val="007C1106"/>
    <w:rsid w:val="007C154F"/>
    <w:rsid w:val="007C1714"/>
    <w:rsid w:val="007C17A4"/>
    <w:rsid w:val="007C1BB2"/>
    <w:rsid w:val="007C262B"/>
    <w:rsid w:val="007C2B10"/>
    <w:rsid w:val="007C2C55"/>
    <w:rsid w:val="007C3345"/>
    <w:rsid w:val="007C3658"/>
    <w:rsid w:val="007C39CE"/>
    <w:rsid w:val="007C3C9C"/>
    <w:rsid w:val="007C57EF"/>
    <w:rsid w:val="007C61D4"/>
    <w:rsid w:val="007C62B9"/>
    <w:rsid w:val="007C64FB"/>
    <w:rsid w:val="007C6926"/>
    <w:rsid w:val="007C6EA8"/>
    <w:rsid w:val="007C73FC"/>
    <w:rsid w:val="007C7F80"/>
    <w:rsid w:val="007D0738"/>
    <w:rsid w:val="007D0B74"/>
    <w:rsid w:val="007D23F5"/>
    <w:rsid w:val="007D2F57"/>
    <w:rsid w:val="007D36EF"/>
    <w:rsid w:val="007D37AD"/>
    <w:rsid w:val="007D3950"/>
    <w:rsid w:val="007D3CFD"/>
    <w:rsid w:val="007D3E16"/>
    <w:rsid w:val="007D4BF7"/>
    <w:rsid w:val="007D5739"/>
    <w:rsid w:val="007D5936"/>
    <w:rsid w:val="007D60D6"/>
    <w:rsid w:val="007D6B9D"/>
    <w:rsid w:val="007D7068"/>
    <w:rsid w:val="007E000F"/>
    <w:rsid w:val="007E00F0"/>
    <w:rsid w:val="007E037D"/>
    <w:rsid w:val="007E0AB6"/>
    <w:rsid w:val="007E0DAD"/>
    <w:rsid w:val="007E1063"/>
    <w:rsid w:val="007E1CED"/>
    <w:rsid w:val="007E2139"/>
    <w:rsid w:val="007E2C35"/>
    <w:rsid w:val="007E2E52"/>
    <w:rsid w:val="007E31B7"/>
    <w:rsid w:val="007E419C"/>
    <w:rsid w:val="007E4295"/>
    <w:rsid w:val="007E42C1"/>
    <w:rsid w:val="007E4E8C"/>
    <w:rsid w:val="007E52C8"/>
    <w:rsid w:val="007E597A"/>
    <w:rsid w:val="007E7592"/>
    <w:rsid w:val="007E76ED"/>
    <w:rsid w:val="007E77D3"/>
    <w:rsid w:val="007E7B81"/>
    <w:rsid w:val="007F14F6"/>
    <w:rsid w:val="007F188F"/>
    <w:rsid w:val="007F1F42"/>
    <w:rsid w:val="007F2406"/>
    <w:rsid w:val="007F3452"/>
    <w:rsid w:val="007F35B3"/>
    <w:rsid w:val="007F378A"/>
    <w:rsid w:val="007F4C82"/>
    <w:rsid w:val="007F533D"/>
    <w:rsid w:val="007F5560"/>
    <w:rsid w:val="007F55D1"/>
    <w:rsid w:val="007F58A6"/>
    <w:rsid w:val="007F6941"/>
    <w:rsid w:val="007F6B3D"/>
    <w:rsid w:val="007F7570"/>
    <w:rsid w:val="007F7D76"/>
    <w:rsid w:val="008013EB"/>
    <w:rsid w:val="00801738"/>
    <w:rsid w:val="00803747"/>
    <w:rsid w:val="00803CA4"/>
    <w:rsid w:val="00805DC5"/>
    <w:rsid w:val="008060D4"/>
    <w:rsid w:val="00806723"/>
    <w:rsid w:val="00806BE6"/>
    <w:rsid w:val="00806DC4"/>
    <w:rsid w:val="00806FDC"/>
    <w:rsid w:val="00807B99"/>
    <w:rsid w:val="00807DE1"/>
    <w:rsid w:val="00811E4F"/>
    <w:rsid w:val="00812319"/>
    <w:rsid w:val="00812494"/>
    <w:rsid w:val="00812A7B"/>
    <w:rsid w:val="00812D74"/>
    <w:rsid w:val="00813167"/>
    <w:rsid w:val="0081565A"/>
    <w:rsid w:val="0081664A"/>
    <w:rsid w:val="00816790"/>
    <w:rsid w:val="00816F5B"/>
    <w:rsid w:val="00816FA6"/>
    <w:rsid w:val="00817042"/>
    <w:rsid w:val="0081719C"/>
    <w:rsid w:val="00817905"/>
    <w:rsid w:val="00817BBC"/>
    <w:rsid w:val="00817CBB"/>
    <w:rsid w:val="00820219"/>
    <w:rsid w:val="008209F7"/>
    <w:rsid w:val="00820F67"/>
    <w:rsid w:val="00821CE2"/>
    <w:rsid w:val="008225D7"/>
    <w:rsid w:val="00822D5F"/>
    <w:rsid w:val="00822E9A"/>
    <w:rsid w:val="00823A05"/>
    <w:rsid w:val="00824452"/>
    <w:rsid w:val="00824743"/>
    <w:rsid w:val="00824FAC"/>
    <w:rsid w:val="0082558D"/>
    <w:rsid w:val="008256FD"/>
    <w:rsid w:val="00826303"/>
    <w:rsid w:val="0082662D"/>
    <w:rsid w:val="00826906"/>
    <w:rsid w:val="008275A0"/>
    <w:rsid w:val="00827EC9"/>
    <w:rsid w:val="00827FCB"/>
    <w:rsid w:val="00832D21"/>
    <w:rsid w:val="00833319"/>
    <w:rsid w:val="00833A79"/>
    <w:rsid w:val="00833C0A"/>
    <w:rsid w:val="00833FE1"/>
    <w:rsid w:val="00835368"/>
    <w:rsid w:val="00835538"/>
    <w:rsid w:val="00835B80"/>
    <w:rsid w:val="00836272"/>
    <w:rsid w:val="0083629F"/>
    <w:rsid w:val="00836E87"/>
    <w:rsid w:val="00837266"/>
    <w:rsid w:val="008372CF"/>
    <w:rsid w:val="00837E84"/>
    <w:rsid w:val="00840A70"/>
    <w:rsid w:val="00841B18"/>
    <w:rsid w:val="00841BE8"/>
    <w:rsid w:val="008424AE"/>
    <w:rsid w:val="00842DC0"/>
    <w:rsid w:val="00842FDB"/>
    <w:rsid w:val="00843532"/>
    <w:rsid w:val="00843649"/>
    <w:rsid w:val="008439E5"/>
    <w:rsid w:val="00843CC3"/>
    <w:rsid w:val="00844B2D"/>
    <w:rsid w:val="00845A3F"/>
    <w:rsid w:val="00845D19"/>
    <w:rsid w:val="00846410"/>
    <w:rsid w:val="00847184"/>
    <w:rsid w:val="00847463"/>
    <w:rsid w:val="00847842"/>
    <w:rsid w:val="00847E36"/>
    <w:rsid w:val="008525D0"/>
    <w:rsid w:val="0085283E"/>
    <w:rsid w:val="00852BF6"/>
    <w:rsid w:val="00852CCC"/>
    <w:rsid w:val="00853B8B"/>
    <w:rsid w:val="008542F3"/>
    <w:rsid w:val="00854664"/>
    <w:rsid w:val="00854A4C"/>
    <w:rsid w:val="00854CBD"/>
    <w:rsid w:val="0085542B"/>
    <w:rsid w:val="00857CF4"/>
    <w:rsid w:val="00860E96"/>
    <w:rsid w:val="00861085"/>
    <w:rsid w:val="00861982"/>
    <w:rsid w:val="00861E4A"/>
    <w:rsid w:val="00861FB7"/>
    <w:rsid w:val="008627F8"/>
    <w:rsid w:val="00862A75"/>
    <w:rsid w:val="0086378F"/>
    <w:rsid w:val="00863892"/>
    <w:rsid w:val="00863A18"/>
    <w:rsid w:val="00864268"/>
    <w:rsid w:val="00865C03"/>
    <w:rsid w:val="00865EB6"/>
    <w:rsid w:val="008663B1"/>
    <w:rsid w:val="00866746"/>
    <w:rsid w:val="008671E4"/>
    <w:rsid w:val="008672FF"/>
    <w:rsid w:val="008701BA"/>
    <w:rsid w:val="008707F6"/>
    <w:rsid w:val="008709BE"/>
    <w:rsid w:val="00870CB8"/>
    <w:rsid w:val="00871231"/>
    <w:rsid w:val="00871581"/>
    <w:rsid w:val="0087175A"/>
    <w:rsid w:val="00872089"/>
    <w:rsid w:val="0087299C"/>
    <w:rsid w:val="00873255"/>
    <w:rsid w:val="00873537"/>
    <w:rsid w:val="008739A1"/>
    <w:rsid w:val="008739D3"/>
    <w:rsid w:val="00873C41"/>
    <w:rsid w:val="00873FFB"/>
    <w:rsid w:val="00875560"/>
    <w:rsid w:val="008755B6"/>
    <w:rsid w:val="0087681B"/>
    <w:rsid w:val="008769D3"/>
    <w:rsid w:val="00877DDF"/>
    <w:rsid w:val="0088072F"/>
    <w:rsid w:val="0088091B"/>
    <w:rsid w:val="00881B29"/>
    <w:rsid w:val="00881FE7"/>
    <w:rsid w:val="008823EC"/>
    <w:rsid w:val="00882DBF"/>
    <w:rsid w:val="00882DD2"/>
    <w:rsid w:val="00882E14"/>
    <w:rsid w:val="00883668"/>
    <w:rsid w:val="00883F2F"/>
    <w:rsid w:val="00884447"/>
    <w:rsid w:val="00884EFF"/>
    <w:rsid w:val="00885C53"/>
    <w:rsid w:val="00885CB4"/>
    <w:rsid w:val="0088605D"/>
    <w:rsid w:val="0088633C"/>
    <w:rsid w:val="00887150"/>
    <w:rsid w:val="00887DF5"/>
    <w:rsid w:val="00887FBC"/>
    <w:rsid w:val="00890019"/>
    <w:rsid w:val="0089033A"/>
    <w:rsid w:val="00890889"/>
    <w:rsid w:val="008909EF"/>
    <w:rsid w:val="00890F45"/>
    <w:rsid w:val="00891667"/>
    <w:rsid w:val="00891A1A"/>
    <w:rsid w:val="00891ACA"/>
    <w:rsid w:val="00891D39"/>
    <w:rsid w:val="00891F18"/>
    <w:rsid w:val="008924E6"/>
    <w:rsid w:val="00893997"/>
    <w:rsid w:val="0089405B"/>
    <w:rsid w:val="0089568F"/>
    <w:rsid w:val="0089592E"/>
    <w:rsid w:val="00895AEA"/>
    <w:rsid w:val="00895D89"/>
    <w:rsid w:val="00895F80"/>
    <w:rsid w:val="0089776D"/>
    <w:rsid w:val="00897805"/>
    <w:rsid w:val="00897C47"/>
    <w:rsid w:val="008A0363"/>
    <w:rsid w:val="008A0591"/>
    <w:rsid w:val="008A1116"/>
    <w:rsid w:val="008A1E41"/>
    <w:rsid w:val="008A206D"/>
    <w:rsid w:val="008A2531"/>
    <w:rsid w:val="008A2A54"/>
    <w:rsid w:val="008A2F33"/>
    <w:rsid w:val="008A35CF"/>
    <w:rsid w:val="008A4AAC"/>
    <w:rsid w:val="008A4B43"/>
    <w:rsid w:val="008A4DD5"/>
    <w:rsid w:val="008A5233"/>
    <w:rsid w:val="008A5703"/>
    <w:rsid w:val="008A5774"/>
    <w:rsid w:val="008A5C59"/>
    <w:rsid w:val="008A5D25"/>
    <w:rsid w:val="008A6704"/>
    <w:rsid w:val="008A6900"/>
    <w:rsid w:val="008A6F73"/>
    <w:rsid w:val="008A7482"/>
    <w:rsid w:val="008A7503"/>
    <w:rsid w:val="008A7C3D"/>
    <w:rsid w:val="008B01A9"/>
    <w:rsid w:val="008B02C9"/>
    <w:rsid w:val="008B07BF"/>
    <w:rsid w:val="008B090B"/>
    <w:rsid w:val="008B0F44"/>
    <w:rsid w:val="008B1164"/>
    <w:rsid w:val="008B13E3"/>
    <w:rsid w:val="008B1AB3"/>
    <w:rsid w:val="008B2734"/>
    <w:rsid w:val="008B290E"/>
    <w:rsid w:val="008B31B2"/>
    <w:rsid w:val="008B3B65"/>
    <w:rsid w:val="008B4769"/>
    <w:rsid w:val="008B4F54"/>
    <w:rsid w:val="008B50C9"/>
    <w:rsid w:val="008B631B"/>
    <w:rsid w:val="008B6BAE"/>
    <w:rsid w:val="008B6D63"/>
    <w:rsid w:val="008B786B"/>
    <w:rsid w:val="008C0559"/>
    <w:rsid w:val="008C11E8"/>
    <w:rsid w:val="008C1E06"/>
    <w:rsid w:val="008C2381"/>
    <w:rsid w:val="008C3923"/>
    <w:rsid w:val="008C3C23"/>
    <w:rsid w:val="008C436E"/>
    <w:rsid w:val="008C4760"/>
    <w:rsid w:val="008C4A74"/>
    <w:rsid w:val="008C564E"/>
    <w:rsid w:val="008C56AE"/>
    <w:rsid w:val="008C5FF0"/>
    <w:rsid w:val="008C65C8"/>
    <w:rsid w:val="008C7CB8"/>
    <w:rsid w:val="008D0F5E"/>
    <w:rsid w:val="008D19C5"/>
    <w:rsid w:val="008D2CF4"/>
    <w:rsid w:val="008D2D70"/>
    <w:rsid w:val="008D345D"/>
    <w:rsid w:val="008D3C3B"/>
    <w:rsid w:val="008D4115"/>
    <w:rsid w:val="008D46A7"/>
    <w:rsid w:val="008D47E7"/>
    <w:rsid w:val="008D5CF3"/>
    <w:rsid w:val="008D6F82"/>
    <w:rsid w:val="008D7387"/>
    <w:rsid w:val="008E0AFA"/>
    <w:rsid w:val="008E0DDD"/>
    <w:rsid w:val="008E1DE7"/>
    <w:rsid w:val="008E28CC"/>
    <w:rsid w:val="008E2B66"/>
    <w:rsid w:val="008E302A"/>
    <w:rsid w:val="008E43D5"/>
    <w:rsid w:val="008E447D"/>
    <w:rsid w:val="008E4C68"/>
    <w:rsid w:val="008E5576"/>
    <w:rsid w:val="008E5DD1"/>
    <w:rsid w:val="008E61D1"/>
    <w:rsid w:val="008E6304"/>
    <w:rsid w:val="008E655C"/>
    <w:rsid w:val="008E67C7"/>
    <w:rsid w:val="008E69DB"/>
    <w:rsid w:val="008E6A03"/>
    <w:rsid w:val="008F05AF"/>
    <w:rsid w:val="008F0D96"/>
    <w:rsid w:val="008F0DE2"/>
    <w:rsid w:val="008F15BC"/>
    <w:rsid w:val="008F1602"/>
    <w:rsid w:val="008F285B"/>
    <w:rsid w:val="008F2B42"/>
    <w:rsid w:val="008F2E28"/>
    <w:rsid w:val="008F30AC"/>
    <w:rsid w:val="008F419B"/>
    <w:rsid w:val="008F55C1"/>
    <w:rsid w:val="008F599C"/>
    <w:rsid w:val="008F5F5B"/>
    <w:rsid w:val="008F6801"/>
    <w:rsid w:val="008F703B"/>
    <w:rsid w:val="008F714F"/>
    <w:rsid w:val="008F736B"/>
    <w:rsid w:val="008F761A"/>
    <w:rsid w:val="008F7DD0"/>
    <w:rsid w:val="008F7F40"/>
    <w:rsid w:val="009005F5"/>
    <w:rsid w:val="0090068F"/>
    <w:rsid w:val="009024BC"/>
    <w:rsid w:val="0090266E"/>
    <w:rsid w:val="00902A9A"/>
    <w:rsid w:val="00902CF9"/>
    <w:rsid w:val="0090357B"/>
    <w:rsid w:val="00904758"/>
    <w:rsid w:val="00904B26"/>
    <w:rsid w:val="00905000"/>
    <w:rsid w:val="009050CB"/>
    <w:rsid w:val="009062EC"/>
    <w:rsid w:val="00906922"/>
    <w:rsid w:val="0090745D"/>
    <w:rsid w:val="0090757A"/>
    <w:rsid w:val="009075C5"/>
    <w:rsid w:val="00907C75"/>
    <w:rsid w:val="00907F43"/>
    <w:rsid w:val="009107AE"/>
    <w:rsid w:val="009108F2"/>
    <w:rsid w:val="00910D78"/>
    <w:rsid w:val="00911795"/>
    <w:rsid w:val="00911976"/>
    <w:rsid w:val="00912268"/>
    <w:rsid w:val="009123CA"/>
    <w:rsid w:val="0091301E"/>
    <w:rsid w:val="00913D00"/>
    <w:rsid w:val="00913EE5"/>
    <w:rsid w:val="0091440F"/>
    <w:rsid w:val="0091448E"/>
    <w:rsid w:val="009150EE"/>
    <w:rsid w:val="009152B5"/>
    <w:rsid w:val="00915B7B"/>
    <w:rsid w:val="00915C86"/>
    <w:rsid w:val="0091682C"/>
    <w:rsid w:val="009172F5"/>
    <w:rsid w:val="00917F1F"/>
    <w:rsid w:val="00920135"/>
    <w:rsid w:val="00920C48"/>
    <w:rsid w:val="00920F4B"/>
    <w:rsid w:val="0092112E"/>
    <w:rsid w:val="00921478"/>
    <w:rsid w:val="00922705"/>
    <w:rsid w:val="0092291E"/>
    <w:rsid w:val="00922B6D"/>
    <w:rsid w:val="00923600"/>
    <w:rsid w:val="00923741"/>
    <w:rsid w:val="009241BB"/>
    <w:rsid w:val="00924264"/>
    <w:rsid w:val="009244C0"/>
    <w:rsid w:val="009258A9"/>
    <w:rsid w:val="00925A76"/>
    <w:rsid w:val="00925D86"/>
    <w:rsid w:val="0092616F"/>
    <w:rsid w:val="009267A7"/>
    <w:rsid w:val="00926EBB"/>
    <w:rsid w:val="0093009F"/>
    <w:rsid w:val="00930E80"/>
    <w:rsid w:val="00931DEF"/>
    <w:rsid w:val="00932582"/>
    <w:rsid w:val="00932A08"/>
    <w:rsid w:val="00933017"/>
    <w:rsid w:val="0093310A"/>
    <w:rsid w:val="00933BD9"/>
    <w:rsid w:val="00933FE5"/>
    <w:rsid w:val="00934056"/>
    <w:rsid w:val="00934C2C"/>
    <w:rsid w:val="00935031"/>
    <w:rsid w:val="009351CF"/>
    <w:rsid w:val="00935AB5"/>
    <w:rsid w:val="00935AC9"/>
    <w:rsid w:val="0093647E"/>
    <w:rsid w:val="00936A32"/>
    <w:rsid w:val="0094036A"/>
    <w:rsid w:val="00940D64"/>
    <w:rsid w:val="00941C4A"/>
    <w:rsid w:val="0094217A"/>
    <w:rsid w:val="00942965"/>
    <w:rsid w:val="00942C4E"/>
    <w:rsid w:val="0094326A"/>
    <w:rsid w:val="0094395B"/>
    <w:rsid w:val="009439E7"/>
    <w:rsid w:val="009444B9"/>
    <w:rsid w:val="00944C04"/>
    <w:rsid w:val="00944E1C"/>
    <w:rsid w:val="00944EB3"/>
    <w:rsid w:val="00945CBE"/>
    <w:rsid w:val="00945D42"/>
    <w:rsid w:val="00945DC4"/>
    <w:rsid w:val="009464B5"/>
    <w:rsid w:val="00947570"/>
    <w:rsid w:val="00947BB4"/>
    <w:rsid w:val="00950545"/>
    <w:rsid w:val="00950A8A"/>
    <w:rsid w:val="00950AD6"/>
    <w:rsid w:val="00950DBB"/>
    <w:rsid w:val="00951A10"/>
    <w:rsid w:val="00952199"/>
    <w:rsid w:val="00952740"/>
    <w:rsid w:val="00952EAC"/>
    <w:rsid w:val="0095338F"/>
    <w:rsid w:val="00953D4B"/>
    <w:rsid w:val="00953F04"/>
    <w:rsid w:val="009545D7"/>
    <w:rsid w:val="00955075"/>
    <w:rsid w:val="00955BB8"/>
    <w:rsid w:val="009563CC"/>
    <w:rsid w:val="009573AE"/>
    <w:rsid w:val="00957B86"/>
    <w:rsid w:val="00957F8A"/>
    <w:rsid w:val="0096003C"/>
    <w:rsid w:val="00960680"/>
    <w:rsid w:val="009613CB"/>
    <w:rsid w:val="009616BE"/>
    <w:rsid w:val="009617F4"/>
    <w:rsid w:val="00962567"/>
    <w:rsid w:val="009628C0"/>
    <w:rsid w:val="00962CCF"/>
    <w:rsid w:val="009640D8"/>
    <w:rsid w:val="00964981"/>
    <w:rsid w:val="00964FC2"/>
    <w:rsid w:val="00964FF8"/>
    <w:rsid w:val="0096565D"/>
    <w:rsid w:val="009656BC"/>
    <w:rsid w:val="00965F56"/>
    <w:rsid w:val="00965FC6"/>
    <w:rsid w:val="00966875"/>
    <w:rsid w:val="00966FCB"/>
    <w:rsid w:val="009678A4"/>
    <w:rsid w:val="0096791C"/>
    <w:rsid w:val="00970DAC"/>
    <w:rsid w:val="009716AA"/>
    <w:rsid w:val="00971A4C"/>
    <w:rsid w:val="0097230F"/>
    <w:rsid w:val="00972850"/>
    <w:rsid w:val="00972BCE"/>
    <w:rsid w:val="00973617"/>
    <w:rsid w:val="00973920"/>
    <w:rsid w:val="00973BAD"/>
    <w:rsid w:val="00973EA8"/>
    <w:rsid w:val="009748D5"/>
    <w:rsid w:val="009756E8"/>
    <w:rsid w:val="00975941"/>
    <w:rsid w:val="00975F0A"/>
    <w:rsid w:val="00975F8A"/>
    <w:rsid w:val="009767DA"/>
    <w:rsid w:val="00976D83"/>
    <w:rsid w:val="0097786C"/>
    <w:rsid w:val="00980548"/>
    <w:rsid w:val="009805C3"/>
    <w:rsid w:val="0098080E"/>
    <w:rsid w:val="00980BA4"/>
    <w:rsid w:val="0098180D"/>
    <w:rsid w:val="0098272E"/>
    <w:rsid w:val="009827D0"/>
    <w:rsid w:val="00982DAF"/>
    <w:rsid w:val="00982E19"/>
    <w:rsid w:val="00983883"/>
    <w:rsid w:val="00984219"/>
    <w:rsid w:val="00984637"/>
    <w:rsid w:val="009849FD"/>
    <w:rsid w:val="0098597A"/>
    <w:rsid w:val="00985E99"/>
    <w:rsid w:val="00986BA6"/>
    <w:rsid w:val="00987172"/>
    <w:rsid w:val="009872FD"/>
    <w:rsid w:val="009874A8"/>
    <w:rsid w:val="00987BD6"/>
    <w:rsid w:val="00987DFD"/>
    <w:rsid w:val="00987E36"/>
    <w:rsid w:val="00990298"/>
    <w:rsid w:val="00990C72"/>
    <w:rsid w:val="009911CA"/>
    <w:rsid w:val="00991A6A"/>
    <w:rsid w:val="00991B43"/>
    <w:rsid w:val="00991D63"/>
    <w:rsid w:val="00994217"/>
    <w:rsid w:val="00994EA9"/>
    <w:rsid w:val="00995D82"/>
    <w:rsid w:val="00995DDD"/>
    <w:rsid w:val="00996A4F"/>
    <w:rsid w:val="00996F0F"/>
    <w:rsid w:val="009971B9"/>
    <w:rsid w:val="009977F4"/>
    <w:rsid w:val="009A13E1"/>
    <w:rsid w:val="009A1618"/>
    <w:rsid w:val="009A1C39"/>
    <w:rsid w:val="009A1D5A"/>
    <w:rsid w:val="009A222A"/>
    <w:rsid w:val="009A257E"/>
    <w:rsid w:val="009A2D44"/>
    <w:rsid w:val="009A3FB1"/>
    <w:rsid w:val="009A4EA9"/>
    <w:rsid w:val="009A660E"/>
    <w:rsid w:val="009A74E9"/>
    <w:rsid w:val="009A7530"/>
    <w:rsid w:val="009A7EB0"/>
    <w:rsid w:val="009A7F70"/>
    <w:rsid w:val="009B0264"/>
    <w:rsid w:val="009B05D5"/>
    <w:rsid w:val="009B0DA9"/>
    <w:rsid w:val="009B0E12"/>
    <w:rsid w:val="009B1070"/>
    <w:rsid w:val="009B1E9B"/>
    <w:rsid w:val="009B222D"/>
    <w:rsid w:val="009B2352"/>
    <w:rsid w:val="009B2A81"/>
    <w:rsid w:val="009B2AD8"/>
    <w:rsid w:val="009B2C45"/>
    <w:rsid w:val="009B2E84"/>
    <w:rsid w:val="009B51EE"/>
    <w:rsid w:val="009B5443"/>
    <w:rsid w:val="009B5BB2"/>
    <w:rsid w:val="009B5FD8"/>
    <w:rsid w:val="009B702B"/>
    <w:rsid w:val="009B79C7"/>
    <w:rsid w:val="009B7B69"/>
    <w:rsid w:val="009C0290"/>
    <w:rsid w:val="009C0D8C"/>
    <w:rsid w:val="009C1604"/>
    <w:rsid w:val="009C1684"/>
    <w:rsid w:val="009C25F1"/>
    <w:rsid w:val="009C2EB9"/>
    <w:rsid w:val="009C3AFF"/>
    <w:rsid w:val="009C3BDC"/>
    <w:rsid w:val="009C3D19"/>
    <w:rsid w:val="009C4FBA"/>
    <w:rsid w:val="009C5752"/>
    <w:rsid w:val="009C57A8"/>
    <w:rsid w:val="009C5F5B"/>
    <w:rsid w:val="009C6D95"/>
    <w:rsid w:val="009C730B"/>
    <w:rsid w:val="009D05D2"/>
    <w:rsid w:val="009D0C06"/>
    <w:rsid w:val="009D2296"/>
    <w:rsid w:val="009D2375"/>
    <w:rsid w:val="009D2A36"/>
    <w:rsid w:val="009D3DB6"/>
    <w:rsid w:val="009D3F04"/>
    <w:rsid w:val="009D5FE9"/>
    <w:rsid w:val="009D77ED"/>
    <w:rsid w:val="009D7C2D"/>
    <w:rsid w:val="009D7F64"/>
    <w:rsid w:val="009E0781"/>
    <w:rsid w:val="009E113E"/>
    <w:rsid w:val="009E1352"/>
    <w:rsid w:val="009E1A2C"/>
    <w:rsid w:val="009E2862"/>
    <w:rsid w:val="009E382C"/>
    <w:rsid w:val="009E457E"/>
    <w:rsid w:val="009E463E"/>
    <w:rsid w:val="009E5368"/>
    <w:rsid w:val="009E5A8D"/>
    <w:rsid w:val="009E721C"/>
    <w:rsid w:val="009E74BA"/>
    <w:rsid w:val="009E781E"/>
    <w:rsid w:val="009E7D4E"/>
    <w:rsid w:val="009F0580"/>
    <w:rsid w:val="009F12EE"/>
    <w:rsid w:val="009F1411"/>
    <w:rsid w:val="009F1946"/>
    <w:rsid w:val="009F1BDA"/>
    <w:rsid w:val="009F1C90"/>
    <w:rsid w:val="009F2FF9"/>
    <w:rsid w:val="009F3A97"/>
    <w:rsid w:val="009F3D76"/>
    <w:rsid w:val="009F4FC6"/>
    <w:rsid w:val="009F506B"/>
    <w:rsid w:val="009F63F4"/>
    <w:rsid w:val="009F7292"/>
    <w:rsid w:val="009F746C"/>
    <w:rsid w:val="009F79B4"/>
    <w:rsid w:val="00A00D48"/>
    <w:rsid w:val="00A0149A"/>
    <w:rsid w:val="00A01A14"/>
    <w:rsid w:val="00A01C4B"/>
    <w:rsid w:val="00A0217B"/>
    <w:rsid w:val="00A02790"/>
    <w:rsid w:val="00A02D55"/>
    <w:rsid w:val="00A02EF1"/>
    <w:rsid w:val="00A0335F"/>
    <w:rsid w:val="00A036E5"/>
    <w:rsid w:val="00A04E9B"/>
    <w:rsid w:val="00A05042"/>
    <w:rsid w:val="00A05B44"/>
    <w:rsid w:val="00A0660C"/>
    <w:rsid w:val="00A06635"/>
    <w:rsid w:val="00A06E60"/>
    <w:rsid w:val="00A0721B"/>
    <w:rsid w:val="00A07454"/>
    <w:rsid w:val="00A10081"/>
    <w:rsid w:val="00A104CB"/>
    <w:rsid w:val="00A126CB"/>
    <w:rsid w:val="00A13AA5"/>
    <w:rsid w:val="00A13E5A"/>
    <w:rsid w:val="00A14E3E"/>
    <w:rsid w:val="00A16479"/>
    <w:rsid w:val="00A1666A"/>
    <w:rsid w:val="00A16B80"/>
    <w:rsid w:val="00A20F28"/>
    <w:rsid w:val="00A2106B"/>
    <w:rsid w:val="00A217A2"/>
    <w:rsid w:val="00A21929"/>
    <w:rsid w:val="00A222BB"/>
    <w:rsid w:val="00A22B5B"/>
    <w:rsid w:val="00A23369"/>
    <w:rsid w:val="00A2423C"/>
    <w:rsid w:val="00A24A82"/>
    <w:rsid w:val="00A24EC8"/>
    <w:rsid w:val="00A25D71"/>
    <w:rsid w:val="00A26142"/>
    <w:rsid w:val="00A2671F"/>
    <w:rsid w:val="00A27988"/>
    <w:rsid w:val="00A27B45"/>
    <w:rsid w:val="00A305AA"/>
    <w:rsid w:val="00A30AC3"/>
    <w:rsid w:val="00A30EC7"/>
    <w:rsid w:val="00A311F5"/>
    <w:rsid w:val="00A31F3A"/>
    <w:rsid w:val="00A3245E"/>
    <w:rsid w:val="00A33097"/>
    <w:rsid w:val="00A331F9"/>
    <w:rsid w:val="00A33F84"/>
    <w:rsid w:val="00A3480E"/>
    <w:rsid w:val="00A34A39"/>
    <w:rsid w:val="00A34CC0"/>
    <w:rsid w:val="00A366E2"/>
    <w:rsid w:val="00A37AE7"/>
    <w:rsid w:val="00A40291"/>
    <w:rsid w:val="00A4049B"/>
    <w:rsid w:val="00A41408"/>
    <w:rsid w:val="00A423D8"/>
    <w:rsid w:val="00A42427"/>
    <w:rsid w:val="00A428CE"/>
    <w:rsid w:val="00A4290B"/>
    <w:rsid w:val="00A4293C"/>
    <w:rsid w:val="00A42A50"/>
    <w:rsid w:val="00A42B7E"/>
    <w:rsid w:val="00A42C86"/>
    <w:rsid w:val="00A431BB"/>
    <w:rsid w:val="00A43DB0"/>
    <w:rsid w:val="00A4478E"/>
    <w:rsid w:val="00A449D4"/>
    <w:rsid w:val="00A44F89"/>
    <w:rsid w:val="00A45E2B"/>
    <w:rsid w:val="00A46006"/>
    <w:rsid w:val="00A465E7"/>
    <w:rsid w:val="00A4676D"/>
    <w:rsid w:val="00A47018"/>
    <w:rsid w:val="00A4710C"/>
    <w:rsid w:val="00A47E08"/>
    <w:rsid w:val="00A501C7"/>
    <w:rsid w:val="00A50F1A"/>
    <w:rsid w:val="00A512AB"/>
    <w:rsid w:val="00A5168B"/>
    <w:rsid w:val="00A51837"/>
    <w:rsid w:val="00A52D6D"/>
    <w:rsid w:val="00A53307"/>
    <w:rsid w:val="00A5416B"/>
    <w:rsid w:val="00A545B1"/>
    <w:rsid w:val="00A54DF0"/>
    <w:rsid w:val="00A5568A"/>
    <w:rsid w:val="00A56B6E"/>
    <w:rsid w:val="00A56C58"/>
    <w:rsid w:val="00A57FC2"/>
    <w:rsid w:val="00A635E4"/>
    <w:rsid w:val="00A641F7"/>
    <w:rsid w:val="00A64FAE"/>
    <w:rsid w:val="00A65C0A"/>
    <w:rsid w:val="00A66561"/>
    <w:rsid w:val="00A66A9A"/>
    <w:rsid w:val="00A6724F"/>
    <w:rsid w:val="00A67545"/>
    <w:rsid w:val="00A67BEB"/>
    <w:rsid w:val="00A67F79"/>
    <w:rsid w:val="00A701DA"/>
    <w:rsid w:val="00A704A4"/>
    <w:rsid w:val="00A70E01"/>
    <w:rsid w:val="00A716EE"/>
    <w:rsid w:val="00A7195D"/>
    <w:rsid w:val="00A735D1"/>
    <w:rsid w:val="00A74EE9"/>
    <w:rsid w:val="00A757BE"/>
    <w:rsid w:val="00A77482"/>
    <w:rsid w:val="00A779ED"/>
    <w:rsid w:val="00A77E6B"/>
    <w:rsid w:val="00A8017D"/>
    <w:rsid w:val="00A802AF"/>
    <w:rsid w:val="00A8092E"/>
    <w:rsid w:val="00A80937"/>
    <w:rsid w:val="00A80AE1"/>
    <w:rsid w:val="00A82116"/>
    <w:rsid w:val="00A82514"/>
    <w:rsid w:val="00A8304F"/>
    <w:rsid w:val="00A83F0B"/>
    <w:rsid w:val="00A84248"/>
    <w:rsid w:val="00A84D98"/>
    <w:rsid w:val="00A8577E"/>
    <w:rsid w:val="00A87529"/>
    <w:rsid w:val="00A9019A"/>
    <w:rsid w:val="00A9051F"/>
    <w:rsid w:val="00A90E4C"/>
    <w:rsid w:val="00A912C1"/>
    <w:rsid w:val="00A91FBA"/>
    <w:rsid w:val="00A92095"/>
    <w:rsid w:val="00A92B1E"/>
    <w:rsid w:val="00A92F69"/>
    <w:rsid w:val="00A93385"/>
    <w:rsid w:val="00A944D6"/>
    <w:rsid w:val="00A945A9"/>
    <w:rsid w:val="00A94AB5"/>
    <w:rsid w:val="00A9537F"/>
    <w:rsid w:val="00A95DB7"/>
    <w:rsid w:val="00A96132"/>
    <w:rsid w:val="00A977AC"/>
    <w:rsid w:val="00AA1A4B"/>
    <w:rsid w:val="00AA2419"/>
    <w:rsid w:val="00AA2532"/>
    <w:rsid w:val="00AA2CCF"/>
    <w:rsid w:val="00AA389D"/>
    <w:rsid w:val="00AA41AC"/>
    <w:rsid w:val="00AA46B8"/>
    <w:rsid w:val="00AA4A07"/>
    <w:rsid w:val="00AA5DD5"/>
    <w:rsid w:val="00AA5EF9"/>
    <w:rsid w:val="00AA6EFC"/>
    <w:rsid w:val="00AA71E4"/>
    <w:rsid w:val="00AA770A"/>
    <w:rsid w:val="00AA7A55"/>
    <w:rsid w:val="00AA7CFF"/>
    <w:rsid w:val="00AA7E17"/>
    <w:rsid w:val="00AA7FA1"/>
    <w:rsid w:val="00AB0308"/>
    <w:rsid w:val="00AB0A9D"/>
    <w:rsid w:val="00AB0B2B"/>
    <w:rsid w:val="00AB103F"/>
    <w:rsid w:val="00AB126C"/>
    <w:rsid w:val="00AB1921"/>
    <w:rsid w:val="00AB269F"/>
    <w:rsid w:val="00AB4026"/>
    <w:rsid w:val="00AB497B"/>
    <w:rsid w:val="00AB5AA4"/>
    <w:rsid w:val="00AB5BA0"/>
    <w:rsid w:val="00AB5E24"/>
    <w:rsid w:val="00AB5FFB"/>
    <w:rsid w:val="00AB6C43"/>
    <w:rsid w:val="00AB7B3F"/>
    <w:rsid w:val="00AC0155"/>
    <w:rsid w:val="00AC08F9"/>
    <w:rsid w:val="00AC0F04"/>
    <w:rsid w:val="00AC1825"/>
    <w:rsid w:val="00AC1E3A"/>
    <w:rsid w:val="00AC2549"/>
    <w:rsid w:val="00AC320A"/>
    <w:rsid w:val="00AC3956"/>
    <w:rsid w:val="00AC47B6"/>
    <w:rsid w:val="00AC48B0"/>
    <w:rsid w:val="00AC49C4"/>
    <w:rsid w:val="00AC4F33"/>
    <w:rsid w:val="00AC5913"/>
    <w:rsid w:val="00AC5EB7"/>
    <w:rsid w:val="00AC6891"/>
    <w:rsid w:val="00AD05A7"/>
    <w:rsid w:val="00AD0930"/>
    <w:rsid w:val="00AD0A16"/>
    <w:rsid w:val="00AD37C5"/>
    <w:rsid w:val="00AD3CCB"/>
    <w:rsid w:val="00AD41B5"/>
    <w:rsid w:val="00AD4256"/>
    <w:rsid w:val="00AD432F"/>
    <w:rsid w:val="00AD46F2"/>
    <w:rsid w:val="00AD505D"/>
    <w:rsid w:val="00AD5490"/>
    <w:rsid w:val="00AD57E2"/>
    <w:rsid w:val="00AD5923"/>
    <w:rsid w:val="00AD6337"/>
    <w:rsid w:val="00AE059D"/>
    <w:rsid w:val="00AE05F8"/>
    <w:rsid w:val="00AE1482"/>
    <w:rsid w:val="00AE161D"/>
    <w:rsid w:val="00AE2221"/>
    <w:rsid w:val="00AE3B48"/>
    <w:rsid w:val="00AE3F2D"/>
    <w:rsid w:val="00AE463F"/>
    <w:rsid w:val="00AE4C6C"/>
    <w:rsid w:val="00AE503E"/>
    <w:rsid w:val="00AE5FA8"/>
    <w:rsid w:val="00AE6A49"/>
    <w:rsid w:val="00AE6F59"/>
    <w:rsid w:val="00AF05DB"/>
    <w:rsid w:val="00AF09DE"/>
    <w:rsid w:val="00AF0E6A"/>
    <w:rsid w:val="00AF1FD4"/>
    <w:rsid w:val="00AF2287"/>
    <w:rsid w:val="00AF2C89"/>
    <w:rsid w:val="00AF2CAE"/>
    <w:rsid w:val="00AF2E42"/>
    <w:rsid w:val="00AF313B"/>
    <w:rsid w:val="00AF3371"/>
    <w:rsid w:val="00AF3612"/>
    <w:rsid w:val="00AF38AA"/>
    <w:rsid w:val="00AF452F"/>
    <w:rsid w:val="00AF47CD"/>
    <w:rsid w:val="00AF521E"/>
    <w:rsid w:val="00AF5682"/>
    <w:rsid w:val="00AF5970"/>
    <w:rsid w:val="00AF5ADE"/>
    <w:rsid w:val="00AF717D"/>
    <w:rsid w:val="00AF742D"/>
    <w:rsid w:val="00AF7DB2"/>
    <w:rsid w:val="00B009E6"/>
    <w:rsid w:val="00B024F7"/>
    <w:rsid w:val="00B02540"/>
    <w:rsid w:val="00B02C0A"/>
    <w:rsid w:val="00B02EF0"/>
    <w:rsid w:val="00B02F6B"/>
    <w:rsid w:val="00B03BF7"/>
    <w:rsid w:val="00B04A51"/>
    <w:rsid w:val="00B05008"/>
    <w:rsid w:val="00B0511B"/>
    <w:rsid w:val="00B05403"/>
    <w:rsid w:val="00B0637E"/>
    <w:rsid w:val="00B0690F"/>
    <w:rsid w:val="00B0698C"/>
    <w:rsid w:val="00B06B36"/>
    <w:rsid w:val="00B0724F"/>
    <w:rsid w:val="00B075B2"/>
    <w:rsid w:val="00B07C7C"/>
    <w:rsid w:val="00B07F84"/>
    <w:rsid w:val="00B107B8"/>
    <w:rsid w:val="00B10802"/>
    <w:rsid w:val="00B108B1"/>
    <w:rsid w:val="00B10AAD"/>
    <w:rsid w:val="00B11CEB"/>
    <w:rsid w:val="00B12F15"/>
    <w:rsid w:val="00B13185"/>
    <w:rsid w:val="00B13F10"/>
    <w:rsid w:val="00B13F35"/>
    <w:rsid w:val="00B157EC"/>
    <w:rsid w:val="00B16C2D"/>
    <w:rsid w:val="00B16F0A"/>
    <w:rsid w:val="00B17833"/>
    <w:rsid w:val="00B1785A"/>
    <w:rsid w:val="00B17C6F"/>
    <w:rsid w:val="00B20AE6"/>
    <w:rsid w:val="00B21309"/>
    <w:rsid w:val="00B2159B"/>
    <w:rsid w:val="00B217D1"/>
    <w:rsid w:val="00B21BBF"/>
    <w:rsid w:val="00B22289"/>
    <w:rsid w:val="00B23152"/>
    <w:rsid w:val="00B2320D"/>
    <w:rsid w:val="00B23C57"/>
    <w:rsid w:val="00B256B1"/>
    <w:rsid w:val="00B25798"/>
    <w:rsid w:val="00B25CFF"/>
    <w:rsid w:val="00B25FAD"/>
    <w:rsid w:val="00B268B3"/>
    <w:rsid w:val="00B303B2"/>
    <w:rsid w:val="00B30BF6"/>
    <w:rsid w:val="00B30FDB"/>
    <w:rsid w:val="00B32007"/>
    <w:rsid w:val="00B3392C"/>
    <w:rsid w:val="00B3429A"/>
    <w:rsid w:val="00B34B80"/>
    <w:rsid w:val="00B35CA1"/>
    <w:rsid w:val="00B35D4A"/>
    <w:rsid w:val="00B361B0"/>
    <w:rsid w:val="00B36B7D"/>
    <w:rsid w:val="00B36CDB"/>
    <w:rsid w:val="00B37318"/>
    <w:rsid w:val="00B376C9"/>
    <w:rsid w:val="00B37F18"/>
    <w:rsid w:val="00B40CF0"/>
    <w:rsid w:val="00B40D34"/>
    <w:rsid w:val="00B40E21"/>
    <w:rsid w:val="00B41081"/>
    <w:rsid w:val="00B41223"/>
    <w:rsid w:val="00B41D55"/>
    <w:rsid w:val="00B428D1"/>
    <w:rsid w:val="00B43087"/>
    <w:rsid w:val="00B436FB"/>
    <w:rsid w:val="00B45197"/>
    <w:rsid w:val="00B45262"/>
    <w:rsid w:val="00B457FB"/>
    <w:rsid w:val="00B45DEE"/>
    <w:rsid w:val="00B45F70"/>
    <w:rsid w:val="00B46396"/>
    <w:rsid w:val="00B46913"/>
    <w:rsid w:val="00B47664"/>
    <w:rsid w:val="00B47A6D"/>
    <w:rsid w:val="00B47B28"/>
    <w:rsid w:val="00B5142D"/>
    <w:rsid w:val="00B5156E"/>
    <w:rsid w:val="00B5194E"/>
    <w:rsid w:val="00B51F9F"/>
    <w:rsid w:val="00B52221"/>
    <w:rsid w:val="00B522E1"/>
    <w:rsid w:val="00B5231B"/>
    <w:rsid w:val="00B5245A"/>
    <w:rsid w:val="00B526E0"/>
    <w:rsid w:val="00B534E5"/>
    <w:rsid w:val="00B54215"/>
    <w:rsid w:val="00B5461F"/>
    <w:rsid w:val="00B55458"/>
    <w:rsid w:val="00B5576F"/>
    <w:rsid w:val="00B564F8"/>
    <w:rsid w:val="00B56904"/>
    <w:rsid w:val="00B56DC4"/>
    <w:rsid w:val="00B60E01"/>
    <w:rsid w:val="00B6116C"/>
    <w:rsid w:val="00B6160D"/>
    <w:rsid w:val="00B61864"/>
    <w:rsid w:val="00B62383"/>
    <w:rsid w:val="00B62787"/>
    <w:rsid w:val="00B63F16"/>
    <w:rsid w:val="00B640C4"/>
    <w:rsid w:val="00B64A8D"/>
    <w:rsid w:val="00B65883"/>
    <w:rsid w:val="00B66114"/>
    <w:rsid w:val="00B6617C"/>
    <w:rsid w:val="00B663FD"/>
    <w:rsid w:val="00B66545"/>
    <w:rsid w:val="00B67092"/>
    <w:rsid w:val="00B671DC"/>
    <w:rsid w:val="00B67736"/>
    <w:rsid w:val="00B677C5"/>
    <w:rsid w:val="00B67C7C"/>
    <w:rsid w:val="00B67CD8"/>
    <w:rsid w:val="00B67CF4"/>
    <w:rsid w:val="00B70A57"/>
    <w:rsid w:val="00B71319"/>
    <w:rsid w:val="00B71B6C"/>
    <w:rsid w:val="00B7238D"/>
    <w:rsid w:val="00B725F6"/>
    <w:rsid w:val="00B72E96"/>
    <w:rsid w:val="00B73F16"/>
    <w:rsid w:val="00B743D2"/>
    <w:rsid w:val="00B7444D"/>
    <w:rsid w:val="00B74AA5"/>
    <w:rsid w:val="00B763EC"/>
    <w:rsid w:val="00B765E3"/>
    <w:rsid w:val="00B76B67"/>
    <w:rsid w:val="00B76C5D"/>
    <w:rsid w:val="00B77770"/>
    <w:rsid w:val="00B77D79"/>
    <w:rsid w:val="00B802C6"/>
    <w:rsid w:val="00B81308"/>
    <w:rsid w:val="00B819E8"/>
    <w:rsid w:val="00B82033"/>
    <w:rsid w:val="00B822D3"/>
    <w:rsid w:val="00B82423"/>
    <w:rsid w:val="00B832B6"/>
    <w:rsid w:val="00B83799"/>
    <w:rsid w:val="00B83D35"/>
    <w:rsid w:val="00B84637"/>
    <w:rsid w:val="00B84E1D"/>
    <w:rsid w:val="00B860FA"/>
    <w:rsid w:val="00B86652"/>
    <w:rsid w:val="00B86D6A"/>
    <w:rsid w:val="00B8703F"/>
    <w:rsid w:val="00B87BD1"/>
    <w:rsid w:val="00B9028F"/>
    <w:rsid w:val="00B903DD"/>
    <w:rsid w:val="00B906F1"/>
    <w:rsid w:val="00B90B45"/>
    <w:rsid w:val="00B90E35"/>
    <w:rsid w:val="00B91096"/>
    <w:rsid w:val="00B9122A"/>
    <w:rsid w:val="00B91861"/>
    <w:rsid w:val="00B918D0"/>
    <w:rsid w:val="00B91B1A"/>
    <w:rsid w:val="00B91DA8"/>
    <w:rsid w:val="00B927ED"/>
    <w:rsid w:val="00B93413"/>
    <w:rsid w:val="00B93B7C"/>
    <w:rsid w:val="00B95BF7"/>
    <w:rsid w:val="00B95C7E"/>
    <w:rsid w:val="00B95DDF"/>
    <w:rsid w:val="00B95E3A"/>
    <w:rsid w:val="00B95F45"/>
    <w:rsid w:val="00B95FFD"/>
    <w:rsid w:val="00B96E82"/>
    <w:rsid w:val="00B9728D"/>
    <w:rsid w:val="00B97793"/>
    <w:rsid w:val="00BA1707"/>
    <w:rsid w:val="00BA178C"/>
    <w:rsid w:val="00BA1C95"/>
    <w:rsid w:val="00BA1D3D"/>
    <w:rsid w:val="00BA2F76"/>
    <w:rsid w:val="00BA3115"/>
    <w:rsid w:val="00BA35A8"/>
    <w:rsid w:val="00BA39FE"/>
    <w:rsid w:val="00BA3E8A"/>
    <w:rsid w:val="00BA3F1C"/>
    <w:rsid w:val="00BA40BF"/>
    <w:rsid w:val="00BA44B6"/>
    <w:rsid w:val="00BA5B8B"/>
    <w:rsid w:val="00BA6FA9"/>
    <w:rsid w:val="00BA7374"/>
    <w:rsid w:val="00BB0F5C"/>
    <w:rsid w:val="00BB197A"/>
    <w:rsid w:val="00BB3626"/>
    <w:rsid w:val="00BB4B8A"/>
    <w:rsid w:val="00BB4DC8"/>
    <w:rsid w:val="00BB4EBA"/>
    <w:rsid w:val="00BB5A54"/>
    <w:rsid w:val="00BB5CC9"/>
    <w:rsid w:val="00BB6214"/>
    <w:rsid w:val="00BB63BC"/>
    <w:rsid w:val="00BB659F"/>
    <w:rsid w:val="00BB6BF3"/>
    <w:rsid w:val="00BB6CEB"/>
    <w:rsid w:val="00BB6E26"/>
    <w:rsid w:val="00BB7135"/>
    <w:rsid w:val="00BB7BC2"/>
    <w:rsid w:val="00BC06CB"/>
    <w:rsid w:val="00BC0994"/>
    <w:rsid w:val="00BC0D1E"/>
    <w:rsid w:val="00BC0E9C"/>
    <w:rsid w:val="00BC2D73"/>
    <w:rsid w:val="00BC31B7"/>
    <w:rsid w:val="00BC3C0B"/>
    <w:rsid w:val="00BC4A06"/>
    <w:rsid w:val="00BC5398"/>
    <w:rsid w:val="00BC60D0"/>
    <w:rsid w:val="00BC61C7"/>
    <w:rsid w:val="00BC7471"/>
    <w:rsid w:val="00BC762C"/>
    <w:rsid w:val="00BD07FE"/>
    <w:rsid w:val="00BD1F09"/>
    <w:rsid w:val="00BD2075"/>
    <w:rsid w:val="00BD2648"/>
    <w:rsid w:val="00BD2C19"/>
    <w:rsid w:val="00BD30BE"/>
    <w:rsid w:val="00BD31A2"/>
    <w:rsid w:val="00BD3F25"/>
    <w:rsid w:val="00BD459E"/>
    <w:rsid w:val="00BD4B8A"/>
    <w:rsid w:val="00BD59DB"/>
    <w:rsid w:val="00BD5B05"/>
    <w:rsid w:val="00BD6858"/>
    <w:rsid w:val="00BD6C5B"/>
    <w:rsid w:val="00BD74E0"/>
    <w:rsid w:val="00BD770D"/>
    <w:rsid w:val="00BD7950"/>
    <w:rsid w:val="00BE0138"/>
    <w:rsid w:val="00BE0C66"/>
    <w:rsid w:val="00BE0CF3"/>
    <w:rsid w:val="00BE14E7"/>
    <w:rsid w:val="00BE1D11"/>
    <w:rsid w:val="00BE2545"/>
    <w:rsid w:val="00BE25E7"/>
    <w:rsid w:val="00BE293D"/>
    <w:rsid w:val="00BE332D"/>
    <w:rsid w:val="00BE3AC2"/>
    <w:rsid w:val="00BE4619"/>
    <w:rsid w:val="00BE5318"/>
    <w:rsid w:val="00BE63B2"/>
    <w:rsid w:val="00BE730A"/>
    <w:rsid w:val="00BF0978"/>
    <w:rsid w:val="00BF1A1E"/>
    <w:rsid w:val="00BF2E85"/>
    <w:rsid w:val="00BF2EA8"/>
    <w:rsid w:val="00BF3194"/>
    <w:rsid w:val="00BF63D5"/>
    <w:rsid w:val="00BF6A60"/>
    <w:rsid w:val="00BF711C"/>
    <w:rsid w:val="00C01969"/>
    <w:rsid w:val="00C01C83"/>
    <w:rsid w:val="00C025A1"/>
    <w:rsid w:val="00C025B2"/>
    <w:rsid w:val="00C02A04"/>
    <w:rsid w:val="00C0315E"/>
    <w:rsid w:val="00C03865"/>
    <w:rsid w:val="00C03C48"/>
    <w:rsid w:val="00C040EB"/>
    <w:rsid w:val="00C04F30"/>
    <w:rsid w:val="00C06497"/>
    <w:rsid w:val="00C0711E"/>
    <w:rsid w:val="00C07710"/>
    <w:rsid w:val="00C079A5"/>
    <w:rsid w:val="00C1020A"/>
    <w:rsid w:val="00C10A68"/>
    <w:rsid w:val="00C111B9"/>
    <w:rsid w:val="00C114B5"/>
    <w:rsid w:val="00C1153A"/>
    <w:rsid w:val="00C11565"/>
    <w:rsid w:val="00C116BA"/>
    <w:rsid w:val="00C11BD5"/>
    <w:rsid w:val="00C11FF8"/>
    <w:rsid w:val="00C1271E"/>
    <w:rsid w:val="00C132A2"/>
    <w:rsid w:val="00C13598"/>
    <w:rsid w:val="00C1392A"/>
    <w:rsid w:val="00C148BE"/>
    <w:rsid w:val="00C14F0D"/>
    <w:rsid w:val="00C16B70"/>
    <w:rsid w:val="00C16DB1"/>
    <w:rsid w:val="00C17B36"/>
    <w:rsid w:val="00C20850"/>
    <w:rsid w:val="00C20A3A"/>
    <w:rsid w:val="00C21027"/>
    <w:rsid w:val="00C21AEA"/>
    <w:rsid w:val="00C21C43"/>
    <w:rsid w:val="00C2394E"/>
    <w:rsid w:val="00C23ACA"/>
    <w:rsid w:val="00C241B4"/>
    <w:rsid w:val="00C244A3"/>
    <w:rsid w:val="00C24518"/>
    <w:rsid w:val="00C24575"/>
    <w:rsid w:val="00C250FD"/>
    <w:rsid w:val="00C25144"/>
    <w:rsid w:val="00C2550C"/>
    <w:rsid w:val="00C25CAE"/>
    <w:rsid w:val="00C27168"/>
    <w:rsid w:val="00C2728A"/>
    <w:rsid w:val="00C275C2"/>
    <w:rsid w:val="00C277FC"/>
    <w:rsid w:val="00C27C4C"/>
    <w:rsid w:val="00C27FC8"/>
    <w:rsid w:val="00C300DB"/>
    <w:rsid w:val="00C30313"/>
    <w:rsid w:val="00C30EC8"/>
    <w:rsid w:val="00C31706"/>
    <w:rsid w:val="00C317C4"/>
    <w:rsid w:val="00C31C38"/>
    <w:rsid w:val="00C32F59"/>
    <w:rsid w:val="00C33283"/>
    <w:rsid w:val="00C34C84"/>
    <w:rsid w:val="00C36745"/>
    <w:rsid w:val="00C40877"/>
    <w:rsid w:val="00C40A41"/>
    <w:rsid w:val="00C41B6A"/>
    <w:rsid w:val="00C41BE7"/>
    <w:rsid w:val="00C41F19"/>
    <w:rsid w:val="00C425C9"/>
    <w:rsid w:val="00C4270A"/>
    <w:rsid w:val="00C42FB1"/>
    <w:rsid w:val="00C438D6"/>
    <w:rsid w:val="00C4399F"/>
    <w:rsid w:val="00C43C86"/>
    <w:rsid w:val="00C43FC5"/>
    <w:rsid w:val="00C4429F"/>
    <w:rsid w:val="00C442B8"/>
    <w:rsid w:val="00C452A9"/>
    <w:rsid w:val="00C456A4"/>
    <w:rsid w:val="00C47A4E"/>
    <w:rsid w:val="00C47C2F"/>
    <w:rsid w:val="00C47DB4"/>
    <w:rsid w:val="00C47DD9"/>
    <w:rsid w:val="00C515F6"/>
    <w:rsid w:val="00C51F8B"/>
    <w:rsid w:val="00C522F6"/>
    <w:rsid w:val="00C52575"/>
    <w:rsid w:val="00C52ACB"/>
    <w:rsid w:val="00C53E15"/>
    <w:rsid w:val="00C545DF"/>
    <w:rsid w:val="00C55501"/>
    <w:rsid w:val="00C555F4"/>
    <w:rsid w:val="00C55CF2"/>
    <w:rsid w:val="00C56367"/>
    <w:rsid w:val="00C56C01"/>
    <w:rsid w:val="00C57D96"/>
    <w:rsid w:val="00C60465"/>
    <w:rsid w:val="00C604BA"/>
    <w:rsid w:val="00C604E7"/>
    <w:rsid w:val="00C6062F"/>
    <w:rsid w:val="00C606DE"/>
    <w:rsid w:val="00C609D2"/>
    <w:rsid w:val="00C61DBD"/>
    <w:rsid w:val="00C61ED6"/>
    <w:rsid w:val="00C61F70"/>
    <w:rsid w:val="00C63176"/>
    <w:rsid w:val="00C6371D"/>
    <w:rsid w:val="00C63B86"/>
    <w:rsid w:val="00C6550E"/>
    <w:rsid w:val="00C65CAC"/>
    <w:rsid w:val="00C70794"/>
    <w:rsid w:val="00C7248F"/>
    <w:rsid w:val="00C72D1C"/>
    <w:rsid w:val="00C72F82"/>
    <w:rsid w:val="00C73021"/>
    <w:rsid w:val="00C7420A"/>
    <w:rsid w:val="00C75D5C"/>
    <w:rsid w:val="00C76046"/>
    <w:rsid w:val="00C774F2"/>
    <w:rsid w:val="00C77712"/>
    <w:rsid w:val="00C80A50"/>
    <w:rsid w:val="00C80D4A"/>
    <w:rsid w:val="00C8214A"/>
    <w:rsid w:val="00C82199"/>
    <w:rsid w:val="00C82961"/>
    <w:rsid w:val="00C8360C"/>
    <w:rsid w:val="00C83E4A"/>
    <w:rsid w:val="00C844D5"/>
    <w:rsid w:val="00C84637"/>
    <w:rsid w:val="00C85291"/>
    <w:rsid w:val="00C854CA"/>
    <w:rsid w:val="00C859C9"/>
    <w:rsid w:val="00C85AB0"/>
    <w:rsid w:val="00C85D01"/>
    <w:rsid w:val="00C86420"/>
    <w:rsid w:val="00C90CEB"/>
    <w:rsid w:val="00C9112E"/>
    <w:rsid w:val="00C9127C"/>
    <w:rsid w:val="00C9148F"/>
    <w:rsid w:val="00C91DDB"/>
    <w:rsid w:val="00C91F02"/>
    <w:rsid w:val="00C920D3"/>
    <w:rsid w:val="00C9327F"/>
    <w:rsid w:val="00C9345C"/>
    <w:rsid w:val="00C95DAE"/>
    <w:rsid w:val="00C963D7"/>
    <w:rsid w:val="00C964DB"/>
    <w:rsid w:val="00C9672D"/>
    <w:rsid w:val="00C96736"/>
    <w:rsid w:val="00CA0861"/>
    <w:rsid w:val="00CA08E8"/>
    <w:rsid w:val="00CA0E4B"/>
    <w:rsid w:val="00CA0FC9"/>
    <w:rsid w:val="00CA1346"/>
    <w:rsid w:val="00CA19BC"/>
    <w:rsid w:val="00CA1FD9"/>
    <w:rsid w:val="00CA331E"/>
    <w:rsid w:val="00CA33B5"/>
    <w:rsid w:val="00CA3601"/>
    <w:rsid w:val="00CA3827"/>
    <w:rsid w:val="00CA3D90"/>
    <w:rsid w:val="00CA3E06"/>
    <w:rsid w:val="00CA3F0D"/>
    <w:rsid w:val="00CA4D0A"/>
    <w:rsid w:val="00CA4ECB"/>
    <w:rsid w:val="00CA53F9"/>
    <w:rsid w:val="00CA54E2"/>
    <w:rsid w:val="00CA55A7"/>
    <w:rsid w:val="00CA6285"/>
    <w:rsid w:val="00CA6326"/>
    <w:rsid w:val="00CA7A36"/>
    <w:rsid w:val="00CB0898"/>
    <w:rsid w:val="00CB0BC6"/>
    <w:rsid w:val="00CB0D74"/>
    <w:rsid w:val="00CB1792"/>
    <w:rsid w:val="00CB2613"/>
    <w:rsid w:val="00CB30E7"/>
    <w:rsid w:val="00CB3646"/>
    <w:rsid w:val="00CB39DB"/>
    <w:rsid w:val="00CB3AC6"/>
    <w:rsid w:val="00CB4665"/>
    <w:rsid w:val="00CB4C1E"/>
    <w:rsid w:val="00CB4CF3"/>
    <w:rsid w:val="00CB4EBF"/>
    <w:rsid w:val="00CB5B1E"/>
    <w:rsid w:val="00CB61CD"/>
    <w:rsid w:val="00CB695C"/>
    <w:rsid w:val="00CB77E5"/>
    <w:rsid w:val="00CB7BDD"/>
    <w:rsid w:val="00CC0B13"/>
    <w:rsid w:val="00CC125E"/>
    <w:rsid w:val="00CC1B6F"/>
    <w:rsid w:val="00CC1CE7"/>
    <w:rsid w:val="00CC1E1D"/>
    <w:rsid w:val="00CC3F10"/>
    <w:rsid w:val="00CC4A7B"/>
    <w:rsid w:val="00CC5220"/>
    <w:rsid w:val="00CC58D4"/>
    <w:rsid w:val="00CC61B6"/>
    <w:rsid w:val="00CC65F2"/>
    <w:rsid w:val="00CC66FE"/>
    <w:rsid w:val="00CC6D30"/>
    <w:rsid w:val="00CC76E6"/>
    <w:rsid w:val="00CD068F"/>
    <w:rsid w:val="00CD06A4"/>
    <w:rsid w:val="00CD08C5"/>
    <w:rsid w:val="00CD0FB5"/>
    <w:rsid w:val="00CD12BE"/>
    <w:rsid w:val="00CD16C4"/>
    <w:rsid w:val="00CD28FD"/>
    <w:rsid w:val="00CD323D"/>
    <w:rsid w:val="00CD38BF"/>
    <w:rsid w:val="00CD4364"/>
    <w:rsid w:val="00CD537E"/>
    <w:rsid w:val="00CD6FBB"/>
    <w:rsid w:val="00CD7BFB"/>
    <w:rsid w:val="00CD7C71"/>
    <w:rsid w:val="00CE2A4F"/>
    <w:rsid w:val="00CE3BC7"/>
    <w:rsid w:val="00CE3CCE"/>
    <w:rsid w:val="00CE408F"/>
    <w:rsid w:val="00CE4231"/>
    <w:rsid w:val="00CE481F"/>
    <w:rsid w:val="00CE6754"/>
    <w:rsid w:val="00CE693F"/>
    <w:rsid w:val="00CE7D57"/>
    <w:rsid w:val="00CF1081"/>
    <w:rsid w:val="00CF109D"/>
    <w:rsid w:val="00CF248D"/>
    <w:rsid w:val="00CF2915"/>
    <w:rsid w:val="00CF2963"/>
    <w:rsid w:val="00CF33A0"/>
    <w:rsid w:val="00CF356F"/>
    <w:rsid w:val="00CF3624"/>
    <w:rsid w:val="00CF40F3"/>
    <w:rsid w:val="00CF4311"/>
    <w:rsid w:val="00CF4C19"/>
    <w:rsid w:val="00CF4E65"/>
    <w:rsid w:val="00CF56E6"/>
    <w:rsid w:val="00CF61BD"/>
    <w:rsid w:val="00CF63FD"/>
    <w:rsid w:val="00CF6999"/>
    <w:rsid w:val="00CF6A22"/>
    <w:rsid w:val="00CF7099"/>
    <w:rsid w:val="00CF73ED"/>
    <w:rsid w:val="00CF79EC"/>
    <w:rsid w:val="00D001D6"/>
    <w:rsid w:val="00D00722"/>
    <w:rsid w:val="00D00857"/>
    <w:rsid w:val="00D00A4D"/>
    <w:rsid w:val="00D00CDA"/>
    <w:rsid w:val="00D00CEE"/>
    <w:rsid w:val="00D00F5C"/>
    <w:rsid w:val="00D01215"/>
    <w:rsid w:val="00D0198F"/>
    <w:rsid w:val="00D01DE7"/>
    <w:rsid w:val="00D03A57"/>
    <w:rsid w:val="00D03D74"/>
    <w:rsid w:val="00D040FD"/>
    <w:rsid w:val="00D045B4"/>
    <w:rsid w:val="00D04DD1"/>
    <w:rsid w:val="00D04EA4"/>
    <w:rsid w:val="00D0517B"/>
    <w:rsid w:val="00D053E8"/>
    <w:rsid w:val="00D059DB"/>
    <w:rsid w:val="00D06051"/>
    <w:rsid w:val="00D073CB"/>
    <w:rsid w:val="00D07ED7"/>
    <w:rsid w:val="00D10C53"/>
    <w:rsid w:val="00D11671"/>
    <w:rsid w:val="00D1167C"/>
    <w:rsid w:val="00D119C5"/>
    <w:rsid w:val="00D11D1D"/>
    <w:rsid w:val="00D12A0D"/>
    <w:rsid w:val="00D12A3D"/>
    <w:rsid w:val="00D12E8C"/>
    <w:rsid w:val="00D136E4"/>
    <w:rsid w:val="00D14423"/>
    <w:rsid w:val="00D14428"/>
    <w:rsid w:val="00D148BB"/>
    <w:rsid w:val="00D14AD9"/>
    <w:rsid w:val="00D14C90"/>
    <w:rsid w:val="00D15CF4"/>
    <w:rsid w:val="00D15D8C"/>
    <w:rsid w:val="00D16331"/>
    <w:rsid w:val="00D16B53"/>
    <w:rsid w:val="00D17044"/>
    <w:rsid w:val="00D17BC7"/>
    <w:rsid w:val="00D17E3A"/>
    <w:rsid w:val="00D20297"/>
    <w:rsid w:val="00D20719"/>
    <w:rsid w:val="00D217AD"/>
    <w:rsid w:val="00D22581"/>
    <w:rsid w:val="00D22606"/>
    <w:rsid w:val="00D229D6"/>
    <w:rsid w:val="00D22BC2"/>
    <w:rsid w:val="00D24BE6"/>
    <w:rsid w:val="00D25281"/>
    <w:rsid w:val="00D2528C"/>
    <w:rsid w:val="00D264CC"/>
    <w:rsid w:val="00D27389"/>
    <w:rsid w:val="00D276D2"/>
    <w:rsid w:val="00D301B1"/>
    <w:rsid w:val="00D30858"/>
    <w:rsid w:val="00D30E33"/>
    <w:rsid w:val="00D32C5B"/>
    <w:rsid w:val="00D32E3F"/>
    <w:rsid w:val="00D33251"/>
    <w:rsid w:val="00D3505C"/>
    <w:rsid w:val="00D350A9"/>
    <w:rsid w:val="00D3573D"/>
    <w:rsid w:val="00D364B0"/>
    <w:rsid w:val="00D36933"/>
    <w:rsid w:val="00D37CB5"/>
    <w:rsid w:val="00D40398"/>
    <w:rsid w:val="00D404A5"/>
    <w:rsid w:val="00D40BD5"/>
    <w:rsid w:val="00D40D6A"/>
    <w:rsid w:val="00D40FBC"/>
    <w:rsid w:val="00D413A7"/>
    <w:rsid w:val="00D43E52"/>
    <w:rsid w:val="00D44FDD"/>
    <w:rsid w:val="00D45ADC"/>
    <w:rsid w:val="00D4735D"/>
    <w:rsid w:val="00D4781C"/>
    <w:rsid w:val="00D50279"/>
    <w:rsid w:val="00D50400"/>
    <w:rsid w:val="00D5056A"/>
    <w:rsid w:val="00D5126A"/>
    <w:rsid w:val="00D5170A"/>
    <w:rsid w:val="00D51ABC"/>
    <w:rsid w:val="00D52DE1"/>
    <w:rsid w:val="00D52DE9"/>
    <w:rsid w:val="00D53301"/>
    <w:rsid w:val="00D536BE"/>
    <w:rsid w:val="00D53E25"/>
    <w:rsid w:val="00D544DF"/>
    <w:rsid w:val="00D54DDF"/>
    <w:rsid w:val="00D5500D"/>
    <w:rsid w:val="00D55743"/>
    <w:rsid w:val="00D56580"/>
    <w:rsid w:val="00D56843"/>
    <w:rsid w:val="00D56979"/>
    <w:rsid w:val="00D56AC8"/>
    <w:rsid w:val="00D57BBC"/>
    <w:rsid w:val="00D605AA"/>
    <w:rsid w:val="00D60966"/>
    <w:rsid w:val="00D617CB"/>
    <w:rsid w:val="00D622A4"/>
    <w:rsid w:val="00D63463"/>
    <w:rsid w:val="00D63696"/>
    <w:rsid w:val="00D63E3F"/>
    <w:rsid w:val="00D643DE"/>
    <w:rsid w:val="00D64847"/>
    <w:rsid w:val="00D64B47"/>
    <w:rsid w:val="00D65343"/>
    <w:rsid w:val="00D658BF"/>
    <w:rsid w:val="00D65B1A"/>
    <w:rsid w:val="00D66017"/>
    <w:rsid w:val="00D6629C"/>
    <w:rsid w:val="00D66716"/>
    <w:rsid w:val="00D66756"/>
    <w:rsid w:val="00D66DDF"/>
    <w:rsid w:val="00D67299"/>
    <w:rsid w:val="00D67305"/>
    <w:rsid w:val="00D67401"/>
    <w:rsid w:val="00D7064E"/>
    <w:rsid w:val="00D712E6"/>
    <w:rsid w:val="00D71951"/>
    <w:rsid w:val="00D72879"/>
    <w:rsid w:val="00D72992"/>
    <w:rsid w:val="00D73657"/>
    <w:rsid w:val="00D73878"/>
    <w:rsid w:val="00D73E25"/>
    <w:rsid w:val="00D74720"/>
    <w:rsid w:val="00D748CE"/>
    <w:rsid w:val="00D74FF2"/>
    <w:rsid w:val="00D7508D"/>
    <w:rsid w:val="00D7547A"/>
    <w:rsid w:val="00D757E2"/>
    <w:rsid w:val="00D761F0"/>
    <w:rsid w:val="00D77915"/>
    <w:rsid w:val="00D77E2F"/>
    <w:rsid w:val="00D8093D"/>
    <w:rsid w:val="00D80CF2"/>
    <w:rsid w:val="00D80FE2"/>
    <w:rsid w:val="00D81466"/>
    <w:rsid w:val="00D820C4"/>
    <w:rsid w:val="00D828B0"/>
    <w:rsid w:val="00D82A08"/>
    <w:rsid w:val="00D82F3A"/>
    <w:rsid w:val="00D82F3C"/>
    <w:rsid w:val="00D83167"/>
    <w:rsid w:val="00D83316"/>
    <w:rsid w:val="00D83B56"/>
    <w:rsid w:val="00D83E40"/>
    <w:rsid w:val="00D843A3"/>
    <w:rsid w:val="00D84833"/>
    <w:rsid w:val="00D84CC3"/>
    <w:rsid w:val="00D84DB3"/>
    <w:rsid w:val="00D85BFE"/>
    <w:rsid w:val="00D85DDF"/>
    <w:rsid w:val="00D8602B"/>
    <w:rsid w:val="00D86943"/>
    <w:rsid w:val="00D8721F"/>
    <w:rsid w:val="00D87A00"/>
    <w:rsid w:val="00D87DF7"/>
    <w:rsid w:val="00D87EEB"/>
    <w:rsid w:val="00D90C00"/>
    <w:rsid w:val="00D91B87"/>
    <w:rsid w:val="00D91E6B"/>
    <w:rsid w:val="00D91F08"/>
    <w:rsid w:val="00D92DD3"/>
    <w:rsid w:val="00D9325C"/>
    <w:rsid w:val="00D93B7A"/>
    <w:rsid w:val="00D948F0"/>
    <w:rsid w:val="00D9509B"/>
    <w:rsid w:val="00D950FF"/>
    <w:rsid w:val="00D95482"/>
    <w:rsid w:val="00D95809"/>
    <w:rsid w:val="00D95C90"/>
    <w:rsid w:val="00D9637F"/>
    <w:rsid w:val="00D9672D"/>
    <w:rsid w:val="00D9702E"/>
    <w:rsid w:val="00D9705F"/>
    <w:rsid w:val="00D970ED"/>
    <w:rsid w:val="00D97349"/>
    <w:rsid w:val="00D97659"/>
    <w:rsid w:val="00D979CC"/>
    <w:rsid w:val="00D97A8C"/>
    <w:rsid w:val="00DA0320"/>
    <w:rsid w:val="00DA0DBB"/>
    <w:rsid w:val="00DA0EDF"/>
    <w:rsid w:val="00DA11ED"/>
    <w:rsid w:val="00DA1659"/>
    <w:rsid w:val="00DA19BE"/>
    <w:rsid w:val="00DA22C2"/>
    <w:rsid w:val="00DA2340"/>
    <w:rsid w:val="00DA2D19"/>
    <w:rsid w:val="00DA3613"/>
    <w:rsid w:val="00DA3695"/>
    <w:rsid w:val="00DA3D0A"/>
    <w:rsid w:val="00DA447C"/>
    <w:rsid w:val="00DA49B3"/>
    <w:rsid w:val="00DA4D5C"/>
    <w:rsid w:val="00DA5747"/>
    <w:rsid w:val="00DA5AF7"/>
    <w:rsid w:val="00DA6540"/>
    <w:rsid w:val="00DA76E1"/>
    <w:rsid w:val="00DA7B09"/>
    <w:rsid w:val="00DA7C53"/>
    <w:rsid w:val="00DA7EE7"/>
    <w:rsid w:val="00DB0288"/>
    <w:rsid w:val="00DB1616"/>
    <w:rsid w:val="00DB1E81"/>
    <w:rsid w:val="00DB2AFF"/>
    <w:rsid w:val="00DB2E20"/>
    <w:rsid w:val="00DB2FBC"/>
    <w:rsid w:val="00DB42FF"/>
    <w:rsid w:val="00DB44EA"/>
    <w:rsid w:val="00DB5AF3"/>
    <w:rsid w:val="00DB5BBB"/>
    <w:rsid w:val="00DB5C21"/>
    <w:rsid w:val="00DB5EBD"/>
    <w:rsid w:val="00DB6874"/>
    <w:rsid w:val="00DB7ABE"/>
    <w:rsid w:val="00DB7E70"/>
    <w:rsid w:val="00DC0248"/>
    <w:rsid w:val="00DC06CB"/>
    <w:rsid w:val="00DC0B38"/>
    <w:rsid w:val="00DC167C"/>
    <w:rsid w:val="00DC2637"/>
    <w:rsid w:val="00DC3E4A"/>
    <w:rsid w:val="00DC4656"/>
    <w:rsid w:val="00DC4710"/>
    <w:rsid w:val="00DC4E2B"/>
    <w:rsid w:val="00DC53E8"/>
    <w:rsid w:val="00DC5AA2"/>
    <w:rsid w:val="00DC5BC3"/>
    <w:rsid w:val="00DC7134"/>
    <w:rsid w:val="00DD05AC"/>
    <w:rsid w:val="00DD0E32"/>
    <w:rsid w:val="00DD2042"/>
    <w:rsid w:val="00DD2605"/>
    <w:rsid w:val="00DD29F9"/>
    <w:rsid w:val="00DD2AE4"/>
    <w:rsid w:val="00DD2D00"/>
    <w:rsid w:val="00DD37F3"/>
    <w:rsid w:val="00DD3F82"/>
    <w:rsid w:val="00DD5967"/>
    <w:rsid w:val="00DD59D7"/>
    <w:rsid w:val="00DD63C8"/>
    <w:rsid w:val="00DD6BB2"/>
    <w:rsid w:val="00DD7000"/>
    <w:rsid w:val="00DD7500"/>
    <w:rsid w:val="00DE0BCF"/>
    <w:rsid w:val="00DE0D76"/>
    <w:rsid w:val="00DE1CC4"/>
    <w:rsid w:val="00DE2DCE"/>
    <w:rsid w:val="00DE374B"/>
    <w:rsid w:val="00DE4804"/>
    <w:rsid w:val="00DE5A32"/>
    <w:rsid w:val="00DE6FEB"/>
    <w:rsid w:val="00DE73E0"/>
    <w:rsid w:val="00DE757A"/>
    <w:rsid w:val="00DE7E04"/>
    <w:rsid w:val="00DF0AF7"/>
    <w:rsid w:val="00DF0C3C"/>
    <w:rsid w:val="00DF123D"/>
    <w:rsid w:val="00DF1502"/>
    <w:rsid w:val="00DF15D3"/>
    <w:rsid w:val="00DF18A4"/>
    <w:rsid w:val="00DF1A34"/>
    <w:rsid w:val="00DF209F"/>
    <w:rsid w:val="00DF2DED"/>
    <w:rsid w:val="00DF3933"/>
    <w:rsid w:val="00DF3D82"/>
    <w:rsid w:val="00DF4FA1"/>
    <w:rsid w:val="00DF5191"/>
    <w:rsid w:val="00DF51C5"/>
    <w:rsid w:val="00DF675D"/>
    <w:rsid w:val="00DF67D6"/>
    <w:rsid w:val="00DF6A28"/>
    <w:rsid w:val="00DF7A29"/>
    <w:rsid w:val="00DF7A4A"/>
    <w:rsid w:val="00E006BC"/>
    <w:rsid w:val="00E00941"/>
    <w:rsid w:val="00E01383"/>
    <w:rsid w:val="00E01907"/>
    <w:rsid w:val="00E019C7"/>
    <w:rsid w:val="00E01F27"/>
    <w:rsid w:val="00E01F6F"/>
    <w:rsid w:val="00E022A1"/>
    <w:rsid w:val="00E024E1"/>
    <w:rsid w:val="00E02708"/>
    <w:rsid w:val="00E02D83"/>
    <w:rsid w:val="00E0322D"/>
    <w:rsid w:val="00E0378D"/>
    <w:rsid w:val="00E03F9F"/>
    <w:rsid w:val="00E041ED"/>
    <w:rsid w:val="00E04204"/>
    <w:rsid w:val="00E0442D"/>
    <w:rsid w:val="00E057C7"/>
    <w:rsid w:val="00E0617E"/>
    <w:rsid w:val="00E06EE6"/>
    <w:rsid w:val="00E10746"/>
    <w:rsid w:val="00E111F3"/>
    <w:rsid w:val="00E128C6"/>
    <w:rsid w:val="00E12B65"/>
    <w:rsid w:val="00E13141"/>
    <w:rsid w:val="00E13F84"/>
    <w:rsid w:val="00E13FE0"/>
    <w:rsid w:val="00E1458B"/>
    <w:rsid w:val="00E145CA"/>
    <w:rsid w:val="00E15899"/>
    <w:rsid w:val="00E16524"/>
    <w:rsid w:val="00E16763"/>
    <w:rsid w:val="00E16F62"/>
    <w:rsid w:val="00E17C36"/>
    <w:rsid w:val="00E2041A"/>
    <w:rsid w:val="00E20AD9"/>
    <w:rsid w:val="00E20B5E"/>
    <w:rsid w:val="00E21371"/>
    <w:rsid w:val="00E219D4"/>
    <w:rsid w:val="00E21E11"/>
    <w:rsid w:val="00E22A07"/>
    <w:rsid w:val="00E2384C"/>
    <w:rsid w:val="00E23ACF"/>
    <w:rsid w:val="00E24043"/>
    <w:rsid w:val="00E24076"/>
    <w:rsid w:val="00E24841"/>
    <w:rsid w:val="00E25C1A"/>
    <w:rsid w:val="00E2723C"/>
    <w:rsid w:val="00E27C28"/>
    <w:rsid w:val="00E27EE4"/>
    <w:rsid w:val="00E311C1"/>
    <w:rsid w:val="00E32435"/>
    <w:rsid w:val="00E32AFF"/>
    <w:rsid w:val="00E333BC"/>
    <w:rsid w:val="00E33560"/>
    <w:rsid w:val="00E337E0"/>
    <w:rsid w:val="00E3381C"/>
    <w:rsid w:val="00E33CE8"/>
    <w:rsid w:val="00E340B6"/>
    <w:rsid w:val="00E34111"/>
    <w:rsid w:val="00E34582"/>
    <w:rsid w:val="00E34648"/>
    <w:rsid w:val="00E34A32"/>
    <w:rsid w:val="00E34AD7"/>
    <w:rsid w:val="00E34BC7"/>
    <w:rsid w:val="00E34D7E"/>
    <w:rsid w:val="00E35A54"/>
    <w:rsid w:val="00E36A14"/>
    <w:rsid w:val="00E3702D"/>
    <w:rsid w:val="00E37199"/>
    <w:rsid w:val="00E37763"/>
    <w:rsid w:val="00E40644"/>
    <w:rsid w:val="00E406FC"/>
    <w:rsid w:val="00E409B4"/>
    <w:rsid w:val="00E411C2"/>
    <w:rsid w:val="00E41C44"/>
    <w:rsid w:val="00E41DF1"/>
    <w:rsid w:val="00E425FF"/>
    <w:rsid w:val="00E42600"/>
    <w:rsid w:val="00E4269E"/>
    <w:rsid w:val="00E428C3"/>
    <w:rsid w:val="00E4293B"/>
    <w:rsid w:val="00E439F4"/>
    <w:rsid w:val="00E451D1"/>
    <w:rsid w:val="00E45BD4"/>
    <w:rsid w:val="00E50379"/>
    <w:rsid w:val="00E504AF"/>
    <w:rsid w:val="00E511C9"/>
    <w:rsid w:val="00E51724"/>
    <w:rsid w:val="00E51883"/>
    <w:rsid w:val="00E51DF2"/>
    <w:rsid w:val="00E52DEB"/>
    <w:rsid w:val="00E530F7"/>
    <w:rsid w:val="00E53C1A"/>
    <w:rsid w:val="00E54A26"/>
    <w:rsid w:val="00E54FE4"/>
    <w:rsid w:val="00E55938"/>
    <w:rsid w:val="00E559C8"/>
    <w:rsid w:val="00E55F1E"/>
    <w:rsid w:val="00E56691"/>
    <w:rsid w:val="00E578B4"/>
    <w:rsid w:val="00E579FE"/>
    <w:rsid w:val="00E57B1E"/>
    <w:rsid w:val="00E6078C"/>
    <w:rsid w:val="00E610DF"/>
    <w:rsid w:val="00E615D4"/>
    <w:rsid w:val="00E61F58"/>
    <w:rsid w:val="00E62AAF"/>
    <w:rsid w:val="00E63224"/>
    <w:rsid w:val="00E644A5"/>
    <w:rsid w:val="00E64B9E"/>
    <w:rsid w:val="00E64BD6"/>
    <w:rsid w:val="00E64E3C"/>
    <w:rsid w:val="00E650AC"/>
    <w:rsid w:val="00E65A3D"/>
    <w:rsid w:val="00E666B2"/>
    <w:rsid w:val="00E6675A"/>
    <w:rsid w:val="00E66C99"/>
    <w:rsid w:val="00E67093"/>
    <w:rsid w:val="00E6739B"/>
    <w:rsid w:val="00E67C75"/>
    <w:rsid w:val="00E70610"/>
    <w:rsid w:val="00E70CC2"/>
    <w:rsid w:val="00E71937"/>
    <w:rsid w:val="00E71AB2"/>
    <w:rsid w:val="00E71E24"/>
    <w:rsid w:val="00E7297B"/>
    <w:rsid w:val="00E72B3E"/>
    <w:rsid w:val="00E72F38"/>
    <w:rsid w:val="00E73E0B"/>
    <w:rsid w:val="00E740AD"/>
    <w:rsid w:val="00E74967"/>
    <w:rsid w:val="00E74A1E"/>
    <w:rsid w:val="00E750CF"/>
    <w:rsid w:val="00E754FE"/>
    <w:rsid w:val="00E76563"/>
    <w:rsid w:val="00E76A05"/>
    <w:rsid w:val="00E76CD8"/>
    <w:rsid w:val="00E76FBB"/>
    <w:rsid w:val="00E77A53"/>
    <w:rsid w:val="00E80592"/>
    <w:rsid w:val="00E80A87"/>
    <w:rsid w:val="00E80DA1"/>
    <w:rsid w:val="00E80ED9"/>
    <w:rsid w:val="00E80F6C"/>
    <w:rsid w:val="00E81B48"/>
    <w:rsid w:val="00E824A7"/>
    <w:rsid w:val="00E828DE"/>
    <w:rsid w:val="00E82DBB"/>
    <w:rsid w:val="00E82E01"/>
    <w:rsid w:val="00E840A9"/>
    <w:rsid w:val="00E8445A"/>
    <w:rsid w:val="00E859AA"/>
    <w:rsid w:val="00E85E90"/>
    <w:rsid w:val="00E86ACE"/>
    <w:rsid w:val="00E87112"/>
    <w:rsid w:val="00E8792B"/>
    <w:rsid w:val="00E87967"/>
    <w:rsid w:val="00E87D24"/>
    <w:rsid w:val="00E87FCE"/>
    <w:rsid w:val="00E900D9"/>
    <w:rsid w:val="00E91EEF"/>
    <w:rsid w:val="00E92A21"/>
    <w:rsid w:val="00E92DC6"/>
    <w:rsid w:val="00E9381E"/>
    <w:rsid w:val="00E94797"/>
    <w:rsid w:val="00E9574B"/>
    <w:rsid w:val="00E95943"/>
    <w:rsid w:val="00E968FD"/>
    <w:rsid w:val="00E96939"/>
    <w:rsid w:val="00E971B7"/>
    <w:rsid w:val="00E97D00"/>
    <w:rsid w:val="00EA2713"/>
    <w:rsid w:val="00EA2C2D"/>
    <w:rsid w:val="00EA30EF"/>
    <w:rsid w:val="00EA3DA0"/>
    <w:rsid w:val="00EA40BD"/>
    <w:rsid w:val="00EA41B2"/>
    <w:rsid w:val="00EA436C"/>
    <w:rsid w:val="00EA4A23"/>
    <w:rsid w:val="00EA4E10"/>
    <w:rsid w:val="00EA5165"/>
    <w:rsid w:val="00EA6740"/>
    <w:rsid w:val="00EB054A"/>
    <w:rsid w:val="00EB0D13"/>
    <w:rsid w:val="00EB1C4D"/>
    <w:rsid w:val="00EB2754"/>
    <w:rsid w:val="00EB278E"/>
    <w:rsid w:val="00EB2B19"/>
    <w:rsid w:val="00EB3F28"/>
    <w:rsid w:val="00EB4148"/>
    <w:rsid w:val="00EB47D9"/>
    <w:rsid w:val="00EB4B34"/>
    <w:rsid w:val="00EB53D4"/>
    <w:rsid w:val="00EB6703"/>
    <w:rsid w:val="00EB6847"/>
    <w:rsid w:val="00EB6AD0"/>
    <w:rsid w:val="00EB6D40"/>
    <w:rsid w:val="00EB6E06"/>
    <w:rsid w:val="00EB730B"/>
    <w:rsid w:val="00EB775A"/>
    <w:rsid w:val="00EB7C87"/>
    <w:rsid w:val="00EC0698"/>
    <w:rsid w:val="00EC1189"/>
    <w:rsid w:val="00EC1580"/>
    <w:rsid w:val="00EC1BF4"/>
    <w:rsid w:val="00EC2924"/>
    <w:rsid w:val="00EC2995"/>
    <w:rsid w:val="00EC309E"/>
    <w:rsid w:val="00EC32CD"/>
    <w:rsid w:val="00EC36AA"/>
    <w:rsid w:val="00EC3804"/>
    <w:rsid w:val="00EC3860"/>
    <w:rsid w:val="00EC3BE9"/>
    <w:rsid w:val="00EC3C39"/>
    <w:rsid w:val="00EC3D62"/>
    <w:rsid w:val="00EC4C91"/>
    <w:rsid w:val="00EC5061"/>
    <w:rsid w:val="00EC51A2"/>
    <w:rsid w:val="00EC51EA"/>
    <w:rsid w:val="00EC5E90"/>
    <w:rsid w:val="00ED085F"/>
    <w:rsid w:val="00ED09E7"/>
    <w:rsid w:val="00ED1557"/>
    <w:rsid w:val="00ED1B67"/>
    <w:rsid w:val="00ED26AB"/>
    <w:rsid w:val="00ED2960"/>
    <w:rsid w:val="00ED3255"/>
    <w:rsid w:val="00ED34A0"/>
    <w:rsid w:val="00ED3691"/>
    <w:rsid w:val="00ED446A"/>
    <w:rsid w:val="00ED45A0"/>
    <w:rsid w:val="00ED46E3"/>
    <w:rsid w:val="00ED4824"/>
    <w:rsid w:val="00ED53CA"/>
    <w:rsid w:val="00ED5580"/>
    <w:rsid w:val="00ED55B2"/>
    <w:rsid w:val="00ED624D"/>
    <w:rsid w:val="00ED6663"/>
    <w:rsid w:val="00ED6A90"/>
    <w:rsid w:val="00ED72CA"/>
    <w:rsid w:val="00ED739C"/>
    <w:rsid w:val="00EE02BC"/>
    <w:rsid w:val="00EE09E3"/>
    <w:rsid w:val="00EE0C6E"/>
    <w:rsid w:val="00EE16E4"/>
    <w:rsid w:val="00EE1FEF"/>
    <w:rsid w:val="00EE20C1"/>
    <w:rsid w:val="00EE2379"/>
    <w:rsid w:val="00EE27ED"/>
    <w:rsid w:val="00EE2E2D"/>
    <w:rsid w:val="00EE34FB"/>
    <w:rsid w:val="00EE36A3"/>
    <w:rsid w:val="00EE4BBE"/>
    <w:rsid w:val="00EE51AC"/>
    <w:rsid w:val="00EE5A35"/>
    <w:rsid w:val="00EE6016"/>
    <w:rsid w:val="00EE7685"/>
    <w:rsid w:val="00EE76C7"/>
    <w:rsid w:val="00EF152B"/>
    <w:rsid w:val="00EF206F"/>
    <w:rsid w:val="00EF283F"/>
    <w:rsid w:val="00EF43DF"/>
    <w:rsid w:val="00EF46EF"/>
    <w:rsid w:val="00EF48EF"/>
    <w:rsid w:val="00EF63E8"/>
    <w:rsid w:val="00EF66A4"/>
    <w:rsid w:val="00EF7216"/>
    <w:rsid w:val="00EF79A2"/>
    <w:rsid w:val="00F009CC"/>
    <w:rsid w:val="00F00F58"/>
    <w:rsid w:val="00F00F7F"/>
    <w:rsid w:val="00F01530"/>
    <w:rsid w:val="00F020AC"/>
    <w:rsid w:val="00F02349"/>
    <w:rsid w:val="00F02610"/>
    <w:rsid w:val="00F02DDF"/>
    <w:rsid w:val="00F02F26"/>
    <w:rsid w:val="00F03D67"/>
    <w:rsid w:val="00F03FEE"/>
    <w:rsid w:val="00F040AF"/>
    <w:rsid w:val="00F0532C"/>
    <w:rsid w:val="00F055BD"/>
    <w:rsid w:val="00F06277"/>
    <w:rsid w:val="00F06598"/>
    <w:rsid w:val="00F06C49"/>
    <w:rsid w:val="00F10708"/>
    <w:rsid w:val="00F11748"/>
    <w:rsid w:val="00F12140"/>
    <w:rsid w:val="00F121FB"/>
    <w:rsid w:val="00F13D92"/>
    <w:rsid w:val="00F14484"/>
    <w:rsid w:val="00F145CB"/>
    <w:rsid w:val="00F15059"/>
    <w:rsid w:val="00F15271"/>
    <w:rsid w:val="00F152C8"/>
    <w:rsid w:val="00F15622"/>
    <w:rsid w:val="00F1573D"/>
    <w:rsid w:val="00F1618C"/>
    <w:rsid w:val="00F170FD"/>
    <w:rsid w:val="00F17458"/>
    <w:rsid w:val="00F17512"/>
    <w:rsid w:val="00F207F5"/>
    <w:rsid w:val="00F22D88"/>
    <w:rsid w:val="00F22DD2"/>
    <w:rsid w:val="00F2421F"/>
    <w:rsid w:val="00F25C77"/>
    <w:rsid w:val="00F261A1"/>
    <w:rsid w:val="00F262F0"/>
    <w:rsid w:val="00F2660A"/>
    <w:rsid w:val="00F268F5"/>
    <w:rsid w:val="00F26E14"/>
    <w:rsid w:val="00F27B06"/>
    <w:rsid w:val="00F27E40"/>
    <w:rsid w:val="00F27E52"/>
    <w:rsid w:val="00F30EF8"/>
    <w:rsid w:val="00F31099"/>
    <w:rsid w:val="00F3141A"/>
    <w:rsid w:val="00F319DD"/>
    <w:rsid w:val="00F32554"/>
    <w:rsid w:val="00F3307A"/>
    <w:rsid w:val="00F33DC0"/>
    <w:rsid w:val="00F34294"/>
    <w:rsid w:val="00F34F52"/>
    <w:rsid w:val="00F359FD"/>
    <w:rsid w:val="00F35F98"/>
    <w:rsid w:val="00F3615C"/>
    <w:rsid w:val="00F37F54"/>
    <w:rsid w:val="00F37FC6"/>
    <w:rsid w:val="00F403D3"/>
    <w:rsid w:val="00F4056E"/>
    <w:rsid w:val="00F40806"/>
    <w:rsid w:val="00F408D8"/>
    <w:rsid w:val="00F41149"/>
    <w:rsid w:val="00F41CE8"/>
    <w:rsid w:val="00F42543"/>
    <w:rsid w:val="00F42639"/>
    <w:rsid w:val="00F440B0"/>
    <w:rsid w:val="00F45DE5"/>
    <w:rsid w:val="00F45E24"/>
    <w:rsid w:val="00F462C7"/>
    <w:rsid w:val="00F464D6"/>
    <w:rsid w:val="00F467FF"/>
    <w:rsid w:val="00F5069D"/>
    <w:rsid w:val="00F50E92"/>
    <w:rsid w:val="00F511CD"/>
    <w:rsid w:val="00F5297C"/>
    <w:rsid w:val="00F52B69"/>
    <w:rsid w:val="00F531FD"/>
    <w:rsid w:val="00F53A1C"/>
    <w:rsid w:val="00F54324"/>
    <w:rsid w:val="00F54841"/>
    <w:rsid w:val="00F55F1F"/>
    <w:rsid w:val="00F56191"/>
    <w:rsid w:val="00F56DC3"/>
    <w:rsid w:val="00F57321"/>
    <w:rsid w:val="00F57984"/>
    <w:rsid w:val="00F57FBE"/>
    <w:rsid w:val="00F604A4"/>
    <w:rsid w:val="00F60C54"/>
    <w:rsid w:val="00F6126A"/>
    <w:rsid w:val="00F62767"/>
    <w:rsid w:val="00F62FDE"/>
    <w:rsid w:val="00F63C0B"/>
    <w:rsid w:val="00F64991"/>
    <w:rsid w:val="00F653A2"/>
    <w:rsid w:val="00F65991"/>
    <w:rsid w:val="00F661A9"/>
    <w:rsid w:val="00F66A78"/>
    <w:rsid w:val="00F6793D"/>
    <w:rsid w:val="00F7106B"/>
    <w:rsid w:val="00F71CAE"/>
    <w:rsid w:val="00F74919"/>
    <w:rsid w:val="00F74D53"/>
    <w:rsid w:val="00F74E8E"/>
    <w:rsid w:val="00F76382"/>
    <w:rsid w:val="00F7651E"/>
    <w:rsid w:val="00F766A1"/>
    <w:rsid w:val="00F76BA9"/>
    <w:rsid w:val="00F772D8"/>
    <w:rsid w:val="00F80450"/>
    <w:rsid w:val="00F80463"/>
    <w:rsid w:val="00F80A1C"/>
    <w:rsid w:val="00F80C31"/>
    <w:rsid w:val="00F813A7"/>
    <w:rsid w:val="00F8166C"/>
    <w:rsid w:val="00F821D4"/>
    <w:rsid w:val="00F826A1"/>
    <w:rsid w:val="00F82A27"/>
    <w:rsid w:val="00F82CB1"/>
    <w:rsid w:val="00F8337E"/>
    <w:rsid w:val="00F834E3"/>
    <w:rsid w:val="00F8367C"/>
    <w:rsid w:val="00F845A4"/>
    <w:rsid w:val="00F84C44"/>
    <w:rsid w:val="00F86210"/>
    <w:rsid w:val="00F863DC"/>
    <w:rsid w:val="00F876B6"/>
    <w:rsid w:val="00F87BC3"/>
    <w:rsid w:val="00F87E2D"/>
    <w:rsid w:val="00F904DE"/>
    <w:rsid w:val="00F90748"/>
    <w:rsid w:val="00F90CB9"/>
    <w:rsid w:val="00F91AB3"/>
    <w:rsid w:val="00F922CA"/>
    <w:rsid w:val="00F92BFF"/>
    <w:rsid w:val="00F92EC2"/>
    <w:rsid w:val="00F93512"/>
    <w:rsid w:val="00F93B06"/>
    <w:rsid w:val="00F940DC"/>
    <w:rsid w:val="00F946D4"/>
    <w:rsid w:val="00F94A8B"/>
    <w:rsid w:val="00F94BC3"/>
    <w:rsid w:val="00F950E0"/>
    <w:rsid w:val="00F9525B"/>
    <w:rsid w:val="00F97C33"/>
    <w:rsid w:val="00F97DC9"/>
    <w:rsid w:val="00F97EC2"/>
    <w:rsid w:val="00FA0944"/>
    <w:rsid w:val="00FA1456"/>
    <w:rsid w:val="00FA1634"/>
    <w:rsid w:val="00FA1BB7"/>
    <w:rsid w:val="00FA1D96"/>
    <w:rsid w:val="00FA2388"/>
    <w:rsid w:val="00FA25D1"/>
    <w:rsid w:val="00FA28F7"/>
    <w:rsid w:val="00FA2B44"/>
    <w:rsid w:val="00FA35F9"/>
    <w:rsid w:val="00FA382D"/>
    <w:rsid w:val="00FA38B7"/>
    <w:rsid w:val="00FA3C3A"/>
    <w:rsid w:val="00FA4181"/>
    <w:rsid w:val="00FA4A69"/>
    <w:rsid w:val="00FA50A8"/>
    <w:rsid w:val="00FA534E"/>
    <w:rsid w:val="00FA590A"/>
    <w:rsid w:val="00FA591C"/>
    <w:rsid w:val="00FA59C2"/>
    <w:rsid w:val="00FA7BA4"/>
    <w:rsid w:val="00FA7F82"/>
    <w:rsid w:val="00FB0877"/>
    <w:rsid w:val="00FB0B3B"/>
    <w:rsid w:val="00FB1620"/>
    <w:rsid w:val="00FB1742"/>
    <w:rsid w:val="00FB24A0"/>
    <w:rsid w:val="00FB3356"/>
    <w:rsid w:val="00FB4280"/>
    <w:rsid w:val="00FB4DA6"/>
    <w:rsid w:val="00FB54B4"/>
    <w:rsid w:val="00FB588F"/>
    <w:rsid w:val="00FB5BF5"/>
    <w:rsid w:val="00FB5E18"/>
    <w:rsid w:val="00FB6356"/>
    <w:rsid w:val="00FB6995"/>
    <w:rsid w:val="00FB6A76"/>
    <w:rsid w:val="00FB6CDC"/>
    <w:rsid w:val="00FB7576"/>
    <w:rsid w:val="00FB7772"/>
    <w:rsid w:val="00FB77CF"/>
    <w:rsid w:val="00FC08FA"/>
    <w:rsid w:val="00FC0D74"/>
    <w:rsid w:val="00FC0F6E"/>
    <w:rsid w:val="00FC1B28"/>
    <w:rsid w:val="00FC2B11"/>
    <w:rsid w:val="00FC2D9B"/>
    <w:rsid w:val="00FC3DA3"/>
    <w:rsid w:val="00FC3EB8"/>
    <w:rsid w:val="00FC43BD"/>
    <w:rsid w:val="00FC4512"/>
    <w:rsid w:val="00FC45C3"/>
    <w:rsid w:val="00FC4AD4"/>
    <w:rsid w:val="00FC4D78"/>
    <w:rsid w:val="00FC5A3D"/>
    <w:rsid w:val="00FC6670"/>
    <w:rsid w:val="00FC7350"/>
    <w:rsid w:val="00FC74D4"/>
    <w:rsid w:val="00FC7B01"/>
    <w:rsid w:val="00FC7E12"/>
    <w:rsid w:val="00FD073F"/>
    <w:rsid w:val="00FD221D"/>
    <w:rsid w:val="00FD2CF2"/>
    <w:rsid w:val="00FD3023"/>
    <w:rsid w:val="00FD3835"/>
    <w:rsid w:val="00FD47C2"/>
    <w:rsid w:val="00FD5800"/>
    <w:rsid w:val="00FD5863"/>
    <w:rsid w:val="00FD58B7"/>
    <w:rsid w:val="00FD614E"/>
    <w:rsid w:val="00FD6339"/>
    <w:rsid w:val="00FD6999"/>
    <w:rsid w:val="00FD7046"/>
    <w:rsid w:val="00FE0A09"/>
    <w:rsid w:val="00FE10EF"/>
    <w:rsid w:val="00FE197F"/>
    <w:rsid w:val="00FE1A1B"/>
    <w:rsid w:val="00FE21CA"/>
    <w:rsid w:val="00FE3A8F"/>
    <w:rsid w:val="00FE4AB7"/>
    <w:rsid w:val="00FE52C0"/>
    <w:rsid w:val="00FE55DB"/>
    <w:rsid w:val="00FE5B83"/>
    <w:rsid w:val="00FE658D"/>
    <w:rsid w:val="00FE675C"/>
    <w:rsid w:val="00FE6B7E"/>
    <w:rsid w:val="00FF008E"/>
    <w:rsid w:val="00FF015D"/>
    <w:rsid w:val="00FF03D4"/>
    <w:rsid w:val="00FF0A1F"/>
    <w:rsid w:val="00FF0E5D"/>
    <w:rsid w:val="00FF1887"/>
    <w:rsid w:val="00FF2E06"/>
    <w:rsid w:val="00FF3CC1"/>
    <w:rsid w:val="00FF4A82"/>
    <w:rsid w:val="00FF6452"/>
    <w:rsid w:val="00FF64E4"/>
    <w:rsid w:val="00FF68D2"/>
    <w:rsid w:val="00FF6B38"/>
    <w:rsid w:val="00FF6FC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D180"/>
  <w15:docId w15:val="{47A44CF9-D24D-482F-B72E-F690766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88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ACE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4B85"/>
    <w:pPr>
      <w:keepNext/>
      <w:widowControl w:val="0"/>
      <w:spacing w:after="0" w:line="240" w:lineRule="auto"/>
      <w:jc w:val="both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D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03887"/>
    <w:pPr>
      <w:keepNext/>
      <w:keepLines/>
      <w:spacing w:before="200" w:after="0"/>
      <w:outlineLvl w:val="3"/>
    </w:pPr>
    <w:rPr>
      <w:rFonts w:ascii="Cambria" w:eastAsia="PMingLiU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86ACE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ACE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E86ACE"/>
    <w:rPr>
      <w:rFonts w:ascii="Cambria" w:eastAsia="Calibri" w:hAnsi="Cambria" w:cs="Times New Roman"/>
      <w:i/>
      <w:iCs/>
      <w:color w:val="404040"/>
    </w:rPr>
  </w:style>
  <w:style w:type="paragraph" w:styleId="Akapitzlist">
    <w:name w:val="List Paragraph"/>
    <w:aliases w:val="Preambuła,Nagłowek 3,lp1,Styl 1,Bullet list,Punkt. 1,źródła,EST_akapit z listą,Obiekt,List Paragraph1,List Paragraph,maz_wyliczenie,opis dzialania,K-P_odwolanie,A_wyliczenie,Akapit z listą5,Liste à puces retrait droite,Wyliczanie,Bullets"/>
    <w:basedOn w:val="Normalny"/>
    <w:link w:val="AkapitzlistZnak"/>
    <w:uiPriority w:val="34"/>
    <w:qFormat/>
    <w:rsid w:val="00E86ACE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E86ACE"/>
    <w:rPr>
      <w:rFonts w:ascii="Calibri" w:hAnsi="Calibri" w:cs="Calibri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E86ACE"/>
    <w:rPr>
      <w:rFonts w:ascii="Calibri" w:hAnsi="Calibri" w:cs="Calibri"/>
      <w:sz w:val="22"/>
      <w:szCs w:val="22"/>
    </w:rPr>
  </w:style>
  <w:style w:type="paragraph" w:customStyle="1" w:styleId="Akapitzlist1">
    <w:name w:val="Akapit z listą1"/>
    <w:basedOn w:val="Normalny"/>
    <w:qFormat/>
    <w:rsid w:val="00E86ACE"/>
    <w:pPr>
      <w:ind w:left="720"/>
    </w:pPr>
    <w:rPr>
      <w:rFonts w:cs="Calibri"/>
    </w:rPr>
  </w:style>
  <w:style w:type="paragraph" w:styleId="Tekstprzypisudolnego">
    <w:name w:val="footnote text"/>
    <w:aliases w:val="Podrozdział,Footnote,Podrozdział Znak,Podrozdzia3,Tekst przypisu"/>
    <w:basedOn w:val="Normalny"/>
    <w:link w:val="TekstprzypisudolnegoZnak"/>
    <w:uiPriority w:val="99"/>
    <w:semiHidden/>
    <w:rsid w:val="00E86ACE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"/>
    <w:basedOn w:val="Domylnaczcionkaakapitu"/>
    <w:link w:val="Tekstprzypisudolnego"/>
    <w:uiPriority w:val="99"/>
    <w:semiHidden/>
    <w:rsid w:val="00E86AC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"/>
    <w:basedOn w:val="Domylnaczcionkaakapitu"/>
    <w:uiPriority w:val="99"/>
    <w:semiHidden/>
    <w:rsid w:val="00E86AC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E86A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CE"/>
    <w:rPr>
      <w:rFonts w:ascii="Calibri" w:eastAsia="Times New Roman" w:hAnsi="Calibri" w:cs="Times New Roman"/>
    </w:rPr>
  </w:style>
  <w:style w:type="paragraph" w:styleId="Lista">
    <w:name w:val="List"/>
    <w:basedOn w:val="Normalny"/>
    <w:uiPriority w:val="99"/>
    <w:unhideWhenUsed/>
    <w:rsid w:val="00E86ACE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103887"/>
    <w:pPr>
      <w:ind w:left="849" w:hanging="283"/>
      <w:contextualSpacing/>
    </w:pPr>
  </w:style>
  <w:style w:type="character" w:customStyle="1" w:styleId="FontStyle13">
    <w:name w:val="Font Style13"/>
    <w:uiPriority w:val="99"/>
    <w:rsid w:val="00E86ACE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ED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103887"/>
    <w:rPr>
      <w:rFonts w:ascii="Cambria" w:eastAsia="PMingLiU" w:hAnsi="Cambria" w:cs="Times New Roman"/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rsid w:val="001038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03887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88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3887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03887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03887"/>
    <w:pPr>
      <w:widowControl w:val="0"/>
      <w:suppressAutoHyphens/>
      <w:autoSpaceDE w:val="0"/>
      <w:spacing w:after="0" w:line="240" w:lineRule="auto"/>
    </w:pPr>
    <w:rPr>
      <w:rFonts w:eastAsia="Calibri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103887"/>
    <w:pPr>
      <w:widowControl w:val="0"/>
      <w:autoSpaceDE w:val="0"/>
      <w:autoSpaceDN w:val="0"/>
      <w:adjustRightInd w:val="0"/>
      <w:spacing w:after="0" w:line="298" w:lineRule="exact"/>
      <w:ind w:hanging="350"/>
      <w:jc w:val="both"/>
    </w:pPr>
    <w:rPr>
      <w:rFonts w:eastAsia="Calibri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038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388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0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887"/>
    <w:rPr>
      <w:rFonts w:ascii="Calibri" w:eastAsia="Times New Roman" w:hAnsi="Calibri" w:cs="Times New Roman"/>
    </w:rPr>
  </w:style>
  <w:style w:type="paragraph" w:customStyle="1" w:styleId="Default">
    <w:name w:val="Default"/>
    <w:rsid w:val="001038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0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887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3887"/>
    <w:pPr>
      <w:spacing w:after="200"/>
    </w:pPr>
    <w:rPr>
      <w:rFonts w:ascii="Calibri" w:eastAsia="Times New Roman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887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038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03887"/>
    <w:rPr>
      <w:rFonts w:ascii="Calibri" w:eastAsia="Times New Roman" w:hAnsi="Calibri" w:cs="Times New Roman"/>
      <w:sz w:val="16"/>
      <w:szCs w:val="16"/>
    </w:rPr>
  </w:style>
  <w:style w:type="paragraph" w:styleId="Lista2">
    <w:name w:val="List 2"/>
    <w:basedOn w:val="Normalny"/>
    <w:uiPriority w:val="99"/>
    <w:rsid w:val="00103887"/>
    <w:pPr>
      <w:spacing w:after="0" w:line="240" w:lineRule="auto"/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0388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03887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03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88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03887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103887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rsid w:val="00103887"/>
    <w:rPr>
      <w:rFonts w:cs="Times New Roman"/>
      <w:color w:val="0000FF"/>
      <w:u w:val="single"/>
    </w:rPr>
  </w:style>
  <w:style w:type="paragraph" w:customStyle="1" w:styleId="Style7">
    <w:name w:val="Style7"/>
    <w:basedOn w:val="Normalny"/>
    <w:uiPriority w:val="99"/>
    <w:rsid w:val="00103887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38A8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6638A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638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6638A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D82F3A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C025D"/>
    <w:pPr>
      <w:widowControl w:val="0"/>
      <w:autoSpaceDE w:val="0"/>
      <w:autoSpaceDN w:val="0"/>
      <w:adjustRightInd w:val="0"/>
      <w:spacing w:after="0" w:line="254" w:lineRule="exact"/>
      <w:ind w:hanging="250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5C025D"/>
    <w:rPr>
      <w:rFonts w:ascii="Times New Roman" w:hAnsi="Times New Roman" w:cs="Times New Roman"/>
      <w:sz w:val="14"/>
      <w:szCs w:val="14"/>
    </w:rPr>
  </w:style>
  <w:style w:type="paragraph" w:customStyle="1" w:styleId="Style17">
    <w:name w:val="Style17"/>
    <w:basedOn w:val="Normalny"/>
    <w:uiPriority w:val="99"/>
    <w:rsid w:val="002176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66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02790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02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27396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6B7E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D11671"/>
    <w:rPr>
      <w:rFonts w:ascii="Times New Roman" w:hAnsi="Times New Roman" w:cs="Times New Roman"/>
      <w:b/>
      <w:bCs/>
      <w:sz w:val="20"/>
      <w:szCs w:val="20"/>
    </w:rPr>
  </w:style>
  <w:style w:type="paragraph" w:customStyle="1" w:styleId="CMSANHeading1">
    <w:name w:val="CMS AN Heading 1"/>
    <w:next w:val="CMSANHeading2"/>
    <w:uiPriority w:val="1"/>
    <w:qFormat/>
    <w:rsid w:val="007B0B2C"/>
    <w:pPr>
      <w:keepNext/>
      <w:numPr>
        <w:ilvl w:val="1"/>
        <w:numId w:val="29"/>
      </w:numPr>
      <w:spacing w:before="240" w:after="120" w:line="300" w:lineRule="atLeast"/>
      <w:jc w:val="both"/>
      <w:outlineLvl w:val="1"/>
    </w:pPr>
    <w:rPr>
      <w:rFonts w:ascii="Times New Roman" w:eastAsia="Calibri" w:hAnsi="Times New Roman" w:cs="Segoe Script"/>
      <w:b/>
      <w:caps/>
      <w:color w:val="000000"/>
      <w:lang w:val="en-GB"/>
    </w:rPr>
  </w:style>
  <w:style w:type="paragraph" w:customStyle="1" w:styleId="CMSANHeading2">
    <w:name w:val="CMS AN Heading 2"/>
    <w:uiPriority w:val="1"/>
    <w:qFormat/>
    <w:rsid w:val="007B0B2C"/>
    <w:pPr>
      <w:numPr>
        <w:ilvl w:val="2"/>
        <w:numId w:val="29"/>
      </w:numPr>
      <w:spacing w:before="120" w:after="120" w:line="300" w:lineRule="atLeast"/>
      <w:jc w:val="both"/>
      <w:outlineLvl w:val="2"/>
    </w:pPr>
    <w:rPr>
      <w:rFonts w:ascii="Times New Roman" w:eastAsia="Calibri" w:hAnsi="Times New Roman" w:cs="Segoe Script"/>
      <w:color w:val="000000"/>
      <w:lang w:val="en-GB"/>
    </w:rPr>
  </w:style>
  <w:style w:type="paragraph" w:customStyle="1" w:styleId="CMSANHeading3">
    <w:name w:val="CMS AN Heading 3"/>
    <w:uiPriority w:val="1"/>
    <w:qFormat/>
    <w:rsid w:val="007B0B2C"/>
    <w:pPr>
      <w:numPr>
        <w:ilvl w:val="3"/>
        <w:numId w:val="29"/>
      </w:numPr>
      <w:spacing w:before="120" w:after="120" w:line="300" w:lineRule="atLeast"/>
      <w:jc w:val="both"/>
      <w:outlineLvl w:val="3"/>
    </w:pPr>
    <w:rPr>
      <w:rFonts w:ascii="Times New Roman" w:eastAsia="Calibri" w:hAnsi="Times New Roman" w:cs="Segoe Script"/>
      <w:color w:val="000000"/>
      <w:lang w:val="en-GB"/>
    </w:rPr>
  </w:style>
  <w:style w:type="paragraph" w:customStyle="1" w:styleId="CMSANHeading4">
    <w:name w:val="CMS AN Heading 4"/>
    <w:uiPriority w:val="1"/>
    <w:qFormat/>
    <w:rsid w:val="007B0B2C"/>
    <w:pPr>
      <w:numPr>
        <w:ilvl w:val="4"/>
        <w:numId w:val="29"/>
      </w:numPr>
      <w:spacing w:before="120" w:after="120" w:line="300" w:lineRule="atLeast"/>
      <w:jc w:val="both"/>
      <w:outlineLvl w:val="4"/>
    </w:pPr>
    <w:rPr>
      <w:rFonts w:ascii="Times New Roman" w:eastAsia="Calibri" w:hAnsi="Times New Roman" w:cs="Segoe Script"/>
      <w:color w:val="000000"/>
      <w:lang w:val="en-GB"/>
    </w:rPr>
  </w:style>
  <w:style w:type="paragraph" w:customStyle="1" w:styleId="CMSANHeading5">
    <w:name w:val="CMS AN Heading 5"/>
    <w:uiPriority w:val="1"/>
    <w:qFormat/>
    <w:rsid w:val="007B0B2C"/>
    <w:pPr>
      <w:numPr>
        <w:ilvl w:val="5"/>
        <w:numId w:val="29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lang w:val="en-GB"/>
    </w:rPr>
  </w:style>
  <w:style w:type="paragraph" w:customStyle="1" w:styleId="CMSANHeading6">
    <w:name w:val="CMS AN Heading 6"/>
    <w:uiPriority w:val="1"/>
    <w:qFormat/>
    <w:rsid w:val="007B0B2C"/>
    <w:pPr>
      <w:numPr>
        <w:ilvl w:val="6"/>
        <w:numId w:val="29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lang w:val="en-GB"/>
    </w:rPr>
  </w:style>
  <w:style w:type="paragraph" w:customStyle="1" w:styleId="CMSANMainHeading">
    <w:name w:val="CMS AN Main Heading"/>
    <w:next w:val="CMSANHeading1"/>
    <w:rsid w:val="007B0B2C"/>
    <w:pPr>
      <w:pageBreakBefore/>
      <w:numPr>
        <w:numId w:val="29"/>
      </w:numPr>
      <w:spacing w:after="240" w:line="300" w:lineRule="atLeast"/>
      <w:jc w:val="center"/>
      <w:outlineLvl w:val="0"/>
    </w:pPr>
    <w:rPr>
      <w:rFonts w:ascii="Times New Roman" w:eastAsia="Calibri" w:hAnsi="Times New Roman" w:cs="Times New Roman"/>
      <w:b/>
      <w:caps/>
      <w:color w:val="000000"/>
      <w:lang w:val="en-GB"/>
    </w:rPr>
  </w:style>
  <w:style w:type="numbering" w:customStyle="1" w:styleId="CMS-ANHeading">
    <w:name w:val="CMS-AN Heading"/>
    <w:uiPriority w:val="99"/>
    <w:rsid w:val="007B0B2C"/>
    <w:pPr>
      <w:numPr>
        <w:numId w:val="29"/>
      </w:numPr>
    </w:pPr>
  </w:style>
  <w:style w:type="table" w:styleId="Tabela-Siatka">
    <w:name w:val="Table Grid"/>
    <w:basedOn w:val="Standardowy"/>
    <w:uiPriority w:val="59"/>
    <w:rsid w:val="00B4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7106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F66A78"/>
  </w:style>
  <w:style w:type="character" w:customStyle="1" w:styleId="s1">
    <w:name w:val="s1"/>
    <w:basedOn w:val="Domylnaczcionkaakapitu"/>
    <w:rsid w:val="004A724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D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1">
    <w:name w:val="p1"/>
    <w:basedOn w:val="Normalny"/>
    <w:rsid w:val="00807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807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agłowek 3 Znak,lp1 Znak,Styl 1 Znak,Bullet list Znak,Punkt. 1 Znak,źródła Znak,EST_akapit z listą Znak,Obiekt Znak,List Paragraph1 Znak,List Paragraph Znak,maz_wyliczenie Znak,opis dzialania Znak,K-P_odwolanie Znak"/>
    <w:basedOn w:val="Domylnaczcionkaakapitu"/>
    <w:link w:val="Akapitzlist"/>
    <w:uiPriority w:val="34"/>
    <w:qFormat/>
    <w:locked/>
    <w:rsid w:val="00044B85"/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44B85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u.edu.pl/pl/polityka-prywat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A583-93C6-45E7-AA84-05BE7F48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4349</Words>
  <Characters>26098</Characters>
  <Application>Microsoft Office Word</Application>
  <DocSecurity>0</DocSecurity>
  <Lines>217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Anna Wojda</cp:lastModifiedBy>
  <cp:revision>6</cp:revision>
  <cp:lastPrinted>2026-03-18T13:56:00Z</cp:lastPrinted>
  <dcterms:created xsi:type="dcterms:W3CDTF">2026-03-19T15:05:00Z</dcterms:created>
  <dcterms:modified xsi:type="dcterms:W3CDTF">2026-04-16T10:12:00Z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oFAAXzy6TWd89pjD70D/2bk6L48imnfUiNKNmGJ0SJu6SmNEPHWFvPBGXA4XgtxOk37wyVnfVzEs4goj9msnXyB4jzlzFLeTHZf5gNeggQi7gnin9VNegP7S8wilFXrOOnHQ59GrRy4rbRIj9msnXyB4jzlzFLeTHZf5gNeggQi7gnin9VNegP7S8xqbyeKO5WAVSGFwoydpAUazEIPJr3QBF2IrTRkboiCuq2Ty774rKhRRkBfriuXOH</vt:lpwstr>
  </property>
  <property fmtid="{D5CDD505-2E9C-101B-9397-08002B2CF9AE}" pid="3" name="MAIL_MSG_ID2">
    <vt:lpwstr>GZNBeUSae+Nhekc3X5zuc83W+WnuHnHknICv9GfwLOLMqTM0kEQ2tZ83cdSFZvBSGjwg8aSKQyLUK8SM4+G5XofnjTRtKpX/EZ9AhwMpSkW</vt:lpwstr>
  </property>
  <property fmtid="{D5CDD505-2E9C-101B-9397-08002B2CF9AE}" pid="4" name="RESPONSE_SENDER_NAME">
    <vt:lpwstr>4AAA4Lxe55UJ0C9smt9hHsfaZQWMbPbVha67WhGAC6rOAY2Is3pYfn2Sng==</vt:lpwstr>
  </property>
  <property fmtid="{D5CDD505-2E9C-101B-9397-08002B2CF9AE}" pid="5" name="EMAIL_OWNER_ADDRESS">
    <vt:lpwstr>ABAAgoCixPcRe8mvO5Lb9/1rEdT8aDPVrW+f0qaD3T6GJFnXhsyS9jOxvzIVtmeAEsoH</vt:lpwstr>
  </property>
  <property fmtid="{D5CDD505-2E9C-101B-9397-08002B2CF9AE}" pid="6" name="Lucy Id">
    <vt:i4>1222733</vt:i4>
  </property>
</Properties>
</file>